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3639" w14:textId="77777777" w:rsidR="000352A0" w:rsidRPr="000352A0" w:rsidRDefault="000352A0">
      <w:pPr>
        <w:pStyle w:val="Overskrift2"/>
        <w:keepNext/>
        <w:widowControl/>
        <w:rPr>
          <w:rFonts w:ascii="Times New Roman" w:hAnsi="Times New Roman" w:cs="Times New Roman"/>
          <w:sz w:val="22"/>
          <w:szCs w:val="22"/>
        </w:rPr>
      </w:pPr>
    </w:p>
    <w:p w14:paraId="64935A96" w14:textId="77777777" w:rsidR="007D0107" w:rsidRPr="0053622D" w:rsidRDefault="007D0107">
      <w:pPr>
        <w:pStyle w:val="Overskrift2"/>
        <w:keepNext/>
        <w:widowControl/>
        <w:rPr>
          <w:rFonts w:ascii="Times New Roman" w:hAnsi="Times New Roman" w:cs="Times New Roman"/>
          <w:sz w:val="32"/>
          <w:szCs w:val="32"/>
        </w:rPr>
      </w:pPr>
      <w:r w:rsidRPr="0053622D">
        <w:rPr>
          <w:rFonts w:ascii="Times New Roman" w:hAnsi="Times New Roman" w:cs="Times New Roman"/>
          <w:sz w:val="32"/>
          <w:szCs w:val="32"/>
        </w:rPr>
        <w:t>Vedtægter for Foreningen Herstedøster Forsamlingshus</w:t>
      </w:r>
    </w:p>
    <w:p w14:paraId="040720EF" w14:textId="77777777" w:rsidR="0053622D" w:rsidRDefault="0053622D">
      <w:pPr>
        <w:pStyle w:val="Overskrift2"/>
        <w:keepNext/>
        <w:widowControl/>
        <w:rPr>
          <w:rFonts w:ascii="Times New Roman" w:hAnsi="Times New Roman" w:cs="Times New Roman"/>
          <w:sz w:val="24"/>
          <w:szCs w:val="24"/>
        </w:rPr>
      </w:pPr>
    </w:p>
    <w:p w14:paraId="20872EA4" w14:textId="77777777" w:rsidR="007D0107" w:rsidRPr="00DA5F74" w:rsidRDefault="007D0107">
      <w:pPr>
        <w:pStyle w:val="Overskrift2"/>
        <w:keepNext/>
        <w:widowControl/>
        <w:rPr>
          <w:rFonts w:ascii="Times New Roman" w:hAnsi="Times New Roman" w:cs="Times New Roman"/>
          <w:sz w:val="22"/>
          <w:szCs w:val="22"/>
        </w:rPr>
      </w:pPr>
      <w:r w:rsidRPr="00DA5F74">
        <w:rPr>
          <w:rFonts w:ascii="Times New Roman" w:hAnsi="Times New Roman" w:cs="Times New Roman"/>
          <w:sz w:val="22"/>
          <w:szCs w:val="22"/>
        </w:rPr>
        <w:t>Navn</w:t>
      </w:r>
    </w:p>
    <w:p w14:paraId="7D151DCB" w14:textId="3AA9D065" w:rsidR="007D0107" w:rsidRPr="00374EB8" w:rsidRDefault="007D0107">
      <w:pPr>
        <w:pStyle w:val="Overskrift2"/>
        <w:keepNext/>
        <w:widowControl/>
        <w:spacing w:after="20"/>
        <w:rPr>
          <w:rFonts w:ascii="Times New Roman" w:hAnsi="Times New Roman" w:cs="Times New Roman"/>
          <w:sz w:val="22"/>
          <w:szCs w:val="22"/>
          <w:u w:val="single"/>
        </w:rPr>
      </w:pPr>
      <w:r w:rsidRPr="00DA5F74">
        <w:rPr>
          <w:rFonts w:ascii="Times New Roman" w:hAnsi="Times New Roman" w:cs="Times New Roman"/>
          <w:sz w:val="22"/>
          <w:szCs w:val="22"/>
        </w:rPr>
        <w:t xml:space="preserve">§ 1. </w:t>
      </w:r>
      <w:r w:rsidRPr="00DA5F74">
        <w:rPr>
          <w:rFonts w:ascii="Times New Roman" w:hAnsi="Times New Roman" w:cs="Times New Roman"/>
          <w:b w:val="0"/>
          <w:bCs w:val="0"/>
          <w:sz w:val="22"/>
          <w:szCs w:val="22"/>
        </w:rPr>
        <w:t xml:space="preserve">Foreningens navn er </w:t>
      </w:r>
      <w:r w:rsidRPr="00DA5F74">
        <w:rPr>
          <w:rFonts w:ascii="Times New Roman" w:hAnsi="Times New Roman" w:cs="Times New Roman"/>
          <w:b w:val="0"/>
          <w:bCs w:val="0"/>
          <w:i/>
          <w:iCs/>
          <w:sz w:val="22"/>
          <w:szCs w:val="22"/>
        </w:rPr>
        <w:t>Herstedøster Forsamlingshus</w:t>
      </w:r>
      <w:r w:rsidR="00F226CD">
        <w:rPr>
          <w:rFonts w:ascii="Times New Roman" w:hAnsi="Times New Roman" w:cs="Times New Roman"/>
          <w:b w:val="0"/>
          <w:bCs w:val="0"/>
          <w:i/>
          <w:iCs/>
          <w:sz w:val="22"/>
          <w:szCs w:val="22"/>
        </w:rPr>
        <w:t>.</w:t>
      </w:r>
    </w:p>
    <w:p w14:paraId="2E24FB3E" w14:textId="77777777" w:rsidR="007D0107" w:rsidRPr="00DA5F74" w:rsidRDefault="007D0107">
      <w:pPr>
        <w:pStyle w:val="Overskrift2"/>
        <w:keepNext/>
        <w:widowControl/>
        <w:spacing w:before="40"/>
        <w:rPr>
          <w:rFonts w:ascii="Times New Roman" w:hAnsi="Times New Roman" w:cs="Times New Roman"/>
          <w:sz w:val="22"/>
          <w:szCs w:val="22"/>
        </w:rPr>
      </w:pPr>
    </w:p>
    <w:p w14:paraId="5BC75529" w14:textId="77777777" w:rsidR="007D0107" w:rsidRPr="00DA5F74" w:rsidRDefault="007D0107">
      <w:pPr>
        <w:pStyle w:val="Overskrift2"/>
        <w:keepNext/>
        <w:widowControl/>
        <w:spacing w:before="40"/>
        <w:rPr>
          <w:rFonts w:ascii="Times New Roman" w:hAnsi="Times New Roman" w:cs="Times New Roman"/>
          <w:sz w:val="22"/>
          <w:szCs w:val="22"/>
        </w:rPr>
      </w:pPr>
      <w:r w:rsidRPr="00DA5F74">
        <w:rPr>
          <w:rFonts w:ascii="Times New Roman" w:hAnsi="Times New Roman" w:cs="Times New Roman"/>
          <w:sz w:val="22"/>
          <w:szCs w:val="22"/>
        </w:rPr>
        <w:t>Formål</w:t>
      </w:r>
    </w:p>
    <w:p w14:paraId="091AE55B" w14:textId="200BBB29" w:rsidR="007D0107" w:rsidRPr="006C7F3D" w:rsidRDefault="007D0107">
      <w:pPr>
        <w:pStyle w:val="Overskrift2"/>
        <w:keepNext/>
        <w:widowControl/>
        <w:spacing w:after="40"/>
        <w:rPr>
          <w:rFonts w:ascii="Times New Roman" w:hAnsi="Times New Roman" w:cs="Times New Roman"/>
          <w:b w:val="0"/>
          <w:bCs w:val="0"/>
          <w:sz w:val="22"/>
          <w:szCs w:val="22"/>
        </w:rPr>
      </w:pPr>
      <w:r w:rsidRPr="00DA5F74">
        <w:rPr>
          <w:rFonts w:ascii="Times New Roman" w:hAnsi="Times New Roman" w:cs="Times New Roman"/>
          <w:sz w:val="22"/>
          <w:szCs w:val="22"/>
        </w:rPr>
        <w:t>§ 2.</w:t>
      </w:r>
      <w:r w:rsidRPr="00DA5F74">
        <w:rPr>
          <w:rFonts w:ascii="Times New Roman" w:hAnsi="Times New Roman" w:cs="Times New Roman"/>
          <w:b w:val="0"/>
          <w:bCs w:val="0"/>
          <w:sz w:val="22"/>
          <w:szCs w:val="22"/>
        </w:rPr>
        <w:t xml:space="preserve"> </w:t>
      </w:r>
      <w:r w:rsidRPr="006C7F3D">
        <w:rPr>
          <w:rFonts w:ascii="Times New Roman" w:hAnsi="Times New Roman" w:cs="Times New Roman"/>
          <w:b w:val="0"/>
          <w:bCs w:val="0"/>
          <w:sz w:val="22"/>
          <w:szCs w:val="22"/>
        </w:rPr>
        <w:t>Foreningen</w:t>
      </w:r>
      <w:r w:rsidR="00E11311" w:rsidRPr="006C7F3D">
        <w:rPr>
          <w:rFonts w:ascii="Times New Roman" w:hAnsi="Times New Roman" w:cs="Times New Roman"/>
          <w:b w:val="0"/>
          <w:bCs w:val="0"/>
          <w:sz w:val="22"/>
          <w:szCs w:val="22"/>
        </w:rPr>
        <w:t xml:space="preserve"> </w:t>
      </w:r>
      <w:r w:rsidR="00E11311" w:rsidRPr="006C7F3D">
        <w:rPr>
          <w:rFonts w:ascii="Times New Roman" w:hAnsi="Times New Roman" w:cs="Times New Roman"/>
          <w:b w:val="0"/>
          <w:bCs w:val="0"/>
          <w:color w:val="000000" w:themeColor="text1"/>
          <w:sz w:val="22"/>
          <w:szCs w:val="22"/>
        </w:rPr>
        <w:t xml:space="preserve">ejer Herstedøster Forsamlingshus </w:t>
      </w:r>
      <w:r w:rsidR="00374EB8" w:rsidRPr="006C7F3D">
        <w:rPr>
          <w:rFonts w:ascii="Times New Roman" w:hAnsi="Times New Roman" w:cs="Times New Roman"/>
          <w:b w:val="0"/>
          <w:bCs w:val="0"/>
          <w:color w:val="000000" w:themeColor="text1"/>
          <w:sz w:val="22"/>
          <w:szCs w:val="22"/>
        </w:rPr>
        <w:t xml:space="preserve">samt tilhørende </w:t>
      </w:r>
      <w:r w:rsidR="004731C1" w:rsidRPr="006C7F3D">
        <w:rPr>
          <w:rFonts w:ascii="Times New Roman" w:hAnsi="Times New Roman" w:cs="Times New Roman"/>
          <w:b w:val="0"/>
          <w:bCs w:val="0"/>
          <w:color w:val="000000" w:themeColor="text1"/>
          <w:sz w:val="22"/>
          <w:szCs w:val="22"/>
        </w:rPr>
        <w:t xml:space="preserve">grund </w:t>
      </w:r>
      <w:r w:rsidR="00E11311" w:rsidRPr="006C7F3D">
        <w:rPr>
          <w:rFonts w:ascii="Times New Roman" w:hAnsi="Times New Roman" w:cs="Times New Roman"/>
          <w:b w:val="0"/>
          <w:bCs w:val="0"/>
          <w:color w:val="000000" w:themeColor="text1"/>
          <w:sz w:val="22"/>
          <w:szCs w:val="22"/>
        </w:rPr>
        <w:t>og har til</w:t>
      </w:r>
      <w:r w:rsidRPr="006C7F3D">
        <w:rPr>
          <w:rFonts w:ascii="Times New Roman" w:hAnsi="Times New Roman" w:cs="Times New Roman"/>
          <w:b w:val="0"/>
          <w:bCs w:val="0"/>
          <w:color w:val="000000" w:themeColor="text1"/>
          <w:sz w:val="22"/>
          <w:szCs w:val="22"/>
        </w:rPr>
        <w:t xml:space="preserve"> formål </w:t>
      </w:r>
      <w:r w:rsidRPr="006C7F3D">
        <w:rPr>
          <w:rFonts w:ascii="Times New Roman" w:hAnsi="Times New Roman" w:cs="Times New Roman"/>
          <w:b w:val="0"/>
          <w:bCs w:val="0"/>
          <w:sz w:val="22"/>
          <w:szCs w:val="22"/>
        </w:rPr>
        <w:t xml:space="preserve">at sørge for forsamlingshusets drift og vedligeholdelse og herigennem at skaffe Herstedøsters foreninger og </w:t>
      </w:r>
      <w:r w:rsidR="00055067" w:rsidRPr="006C7F3D">
        <w:rPr>
          <w:rFonts w:ascii="Times New Roman" w:hAnsi="Times New Roman" w:cs="Times New Roman"/>
          <w:b w:val="0"/>
          <w:bCs w:val="0"/>
          <w:sz w:val="22"/>
          <w:szCs w:val="22"/>
        </w:rPr>
        <w:t xml:space="preserve">sluttede </w:t>
      </w:r>
      <w:r w:rsidRPr="006C7F3D">
        <w:rPr>
          <w:rFonts w:ascii="Times New Roman" w:hAnsi="Times New Roman" w:cs="Times New Roman"/>
          <w:b w:val="0"/>
          <w:bCs w:val="0"/>
          <w:sz w:val="22"/>
          <w:szCs w:val="22"/>
        </w:rPr>
        <w:t>selskaber et passende lokale til brug ved kulturelle formål, sport, festligheder, møder, generalforsamlinger og andre sammenkomster. Dog skal de forskellige arrangementer til enhver tid godkendes af bestyrelsen eller den, der af bestyrelsen er udpeget til at forestå udlejningen.</w:t>
      </w:r>
    </w:p>
    <w:p w14:paraId="67DD9744" w14:textId="77777777" w:rsidR="007D0107" w:rsidRPr="006C7F3D" w:rsidRDefault="007D0107">
      <w:pPr>
        <w:pStyle w:val="Overskrift2"/>
        <w:keepNext/>
        <w:widowControl/>
        <w:rPr>
          <w:rFonts w:ascii="Times New Roman" w:hAnsi="Times New Roman" w:cs="Times New Roman"/>
          <w:b w:val="0"/>
          <w:bCs w:val="0"/>
          <w:sz w:val="22"/>
          <w:szCs w:val="22"/>
        </w:rPr>
      </w:pPr>
      <w:r w:rsidRPr="006C7F3D">
        <w:rPr>
          <w:rFonts w:ascii="Times New Roman" w:hAnsi="Times New Roman" w:cs="Times New Roman"/>
          <w:b w:val="0"/>
          <w:bCs w:val="0"/>
          <w:sz w:val="22"/>
          <w:szCs w:val="22"/>
        </w:rPr>
        <w:t>Lejeafgiftens størrelse fastsættes af bestyrelsen.</w:t>
      </w:r>
    </w:p>
    <w:p w14:paraId="044B6C80" w14:textId="77777777" w:rsidR="007D0107" w:rsidRDefault="007D0107">
      <w:pPr>
        <w:pStyle w:val="Overskrift2"/>
        <w:keepNext/>
        <w:widowControl/>
        <w:rPr>
          <w:rFonts w:ascii="Times New Roman" w:hAnsi="Times New Roman" w:cs="Times New Roman"/>
          <w:b w:val="0"/>
          <w:bCs w:val="0"/>
          <w:sz w:val="22"/>
          <w:szCs w:val="22"/>
        </w:rPr>
      </w:pPr>
    </w:p>
    <w:p w14:paraId="163A1105" w14:textId="77777777" w:rsidR="00F27DC2" w:rsidRPr="006C7F3D" w:rsidRDefault="00F27DC2" w:rsidP="00F27DC2">
      <w:pPr>
        <w:pStyle w:val="Overskrift2"/>
        <w:keepNext/>
        <w:widowControl/>
        <w:spacing w:before="20"/>
        <w:rPr>
          <w:rFonts w:ascii="Times New Roman" w:hAnsi="Times New Roman" w:cs="Times New Roman"/>
          <w:sz w:val="22"/>
          <w:szCs w:val="22"/>
        </w:rPr>
      </w:pPr>
      <w:r w:rsidRPr="00DA5F74">
        <w:rPr>
          <w:rFonts w:ascii="Times New Roman" w:hAnsi="Times New Roman" w:cs="Times New Roman"/>
          <w:sz w:val="22"/>
          <w:szCs w:val="22"/>
        </w:rPr>
        <w:t>Medlemskab</w:t>
      </w:r>
    </w:p>
    <w:p w14:paraId="72F70376" w14:textId="4DBE0E5A" w:rsidR="00F27DC2" w:rsidRPr="006C7F3D" w:rsidRDefault="00F27DC2" w:rsidP="006C7F3D">
      <w:pPr>
        <w:widowControl/>
        <w:overflowPunct/>
        <w:autoSpaceDE/>
        <w:autoSpaceDN/>
        <w:adjustRightInd/>
        <w:spacing w:after="0" w:line="240" w:lineRule="auto"/>
        <w:rPr>
          <w:rFonts w:ascii="Times New Roman" w:hAnsi="Times New Roman" w:cs="Times New Roman"/>
          <w:color w:val="auto"/>
          <w:kern w:val="0"/>
          <w:sz w:val="24"/>
          <w:szCs w:val="24"/>
        </w:rPr>
      </w:pPr>
      <w:r w:rsidRPr="006C7F3D">
        <w:rPr>
          <w:rFonts w:ascii="Times New Roman" w:hAnsi="Times New Roman" w:cs="Times New Roman"/>
          <w:sz w:val="22"/>
          <w:szCs w:val="22"/>
        </w:rPr>
        <w:t xml:space="preserve">§ 3. Enhver husstand med bopæl i Herstedøster Landsby (i henhold til </w:t>
      </w:r>
      <w:r w:rsidRPr="006C7F3D">
        <w:rPr>
          <w:rFonts w:ascii="Times New Roman" w:hAnsi="Times New Roman" w:cs="Times New Roman"/>
          <w:color w:val="000000" w:themeColor="text1"/>
          <w:kern w:val="0"/>
          <w:sz w:val="22"/>
          <w:szCs w:val="22"/>
          <w:bdr w:val="none" w:sz="0" w:space="0" w:color="auto" w:frame="1"/>
        </w:rPr>
        <w:t xml:space="preserve">gældende </w:t>
      </w:r>
      <w:r w:rsidRPr="006C7F3D">
        <w:rPr>
          <w:rFonts w:ascii="Times New Roman" w:hAnsi="Times New Roman" w:cs="Times New Roman"/>
          <w:color w:val="000000" w:themeColor="text1"/>
          <w:sz w:val="22"/>
          <w:szCs w:val="22"/>
        </w:rPr>
        <w:t>lokalplaner</w:t>
      </w:r>
      <w:r w:rsidRPr="006C7F3D">
        <w:rPr>
          <w:rFonts w:ascii="Times New Roman" w:hAnsi="Times New Roman" w:cs="Times New Roman"/>
          <w:color w:val="000000" w:themeColor="text1"/>
          <w:kern w:val="0"/>
          <w:sz w:val="22"/>
          <w:szCs w:val="22"/>
          <w:bdr w:val="none" w:sz="0" w:space="0" w:color="auto" w:frame="1"/>
        </w:rPr>
        <w:t xml:space="preserve"> for Herstedøster Landsby) </w:t>
      </w:r>
      <w:r w:rsidRPr="006C7F3D">
        <w:rPr>
          <w:rFonts w:ascii="Times New Roman" w:hAnsi="Times New Roman" w:cs="Times New Roman"/>
          <w:sz w:val="22"/>
          <w:szCs w:val="22"/>
        </w:rPr>
        <w:t>kan søge Herstedøster Forsamlingshus’ bestyrelse om optagelse i foreningen. Ved gentagne ind– og udmeldelser af samme husstand kan bestyrelsen nægte optagelse.</w:t>
      </w:r>
    </w:p>
    <w:p w14:paraId="60BC3945" w14:textId="77777777" w:rsidR="00F27DC2" w:rsidRPr="006C7F3D" w:rsidRDefault="00F27DC2" w:rsidP="00F27DC2">
      <w:pPr>
        <w:pStyle w:val="Overskrift2"/>
        <w:keepNext/>
        <w:widowControl/>
        <w:rPr>
          <w:rFonts w:ascii="Times New Roman" w:hAnsi="Times New Roman" w:cs="Times New Roman"/>
          <w:b w:val="0"/>
          <w:bCs w:val="0"/>
          <w:sz w:val="22"/>
          <w:szCs w:val="22"/>
        </w:rPr>
      </w:pPr>
      <w:r w:rsidRPr="006C7F3D">
        <w:rPr>
          <w:rFonts w:ascii="Times New Roman" w:hAnsi="Times New Roman" w:cs="Times New Roman"/>
          <w:b w:val="0"/>
          <w:bCs w:val="0"/>
          <w:sz w:val="22"/>
          <w:szCs w:val="22"/>
        </w:rPr>
        <w:t>Medlemskab omfatter husstanden. Ved fraflytning bevares medlemskab.</w:t>
      </w:r>
    </w:p>
    <w:p w14:paraId="7D32858B" w14:textId="77777777" w:rsidR="00F27DC2" w:rsidRPr="00DA5F74" w:rsidRDefault="00F27DC2">
      <w:pPr>
        <w:pStyle w:val="Overskrift2"/>
        <w:keepNext/>
        <w:widowControl/>
        <w:rPr>
          <w:rFonts w:ascii="Times New Roman" w:hAnsi="Times New Roman" w:cs="Times New Roman"/>
          <w:b w:val="0"/>
          <w:bCs w:val="0"/>
          <w:sz w:val="22"/>
          <w:szCs w:val="22"/>
        </w:rPr>
      </w:pPr>
    </w:p>
    <w:p w14:paraId="5C8E2697" w14:textId="77777777" w:rsidR="007D0107" w:rsidRPr="00DA5F74" w:rsidRDefault="007D0107">
      <w:pPr>
        <w:pStyle w:val="Overskrift2"/>
        <w:keepNext/>
        <w:widowControl/>
        <w:rPr>
          <w:rFonts w:ascii="Times New Roman" w:hAnsi="Times New Roman" w:cs="Times New Roman"/>
          <w:b w:val="0"/>
          <w:bCs w:val="0"/>
          <w:sz w:val="22"/>
          <w:szCs w:val="22"/>
        </w:rPr>
      </w:pPr>
      <w:r w:rsidRPr="00DA5F74">
        <w:rPr>
          <w:rFonts w:ascii="Times New Roman" w:hAnsi="Times New Roman" w:cs="Times New Roman"/>
          <w:sz w:val="22"/>
          <w:szCs w:val="22"/>
        </w:rPr>
        <w:t>§ 4.</w:t>
      </w:r>
      <w:r w:rsidRPr="00DA5F74">
        <w:rPr>
          <w:rFonts w:ascii="Times New Roman" w:hAnsi="Times New Roman" w:cs="Times New Roman"/>
          <w:b w:val="0"/>
          <w:bCs w:val="0"/>
          <w:sz w:val="22"/>
          <w:szCs w:val="22"/>
        </w:rPr>
        <w:t xml:space="preserve"> Kontingent til foreningen fastlægges hvert år på generalforsamlingen. </w:t>
      </w:r>
      <w:r w:rsidRPr="003E697B">
        <w:rPr>
          <w:rFonts w:ascii="Times New Roman" w:hAnsi="Times New Roman" w:cs="Times New Roman"/>
          <w:b w:val="0"/>
          <w:bCs w:val="0"/>
          <w:sz w:val="22"/>
          <w:szCs w:val="22"/>
        </w:rPr>
        <w:t>Enlige pensionister betaler ½ kontingent.</w:t>
      </w:r>
      <w:r w:rsidRPr="00DA5F74">
        <w:rPr>
          <w:rFonts w:ascii="Times New Roman" w:hAnsi="Times New Roman" w:cs="Times New Roman"/>
          <w:b w:val="0"/>
          <w:bCs w:val="0"/>
          <w:sz w:val="22"/>
          <w:szCs w:val="22"/>
        </w:rPr>
        <w:t xml:space="preserve"> </w:t>
      </w:r>
    </w:p>
    <w:p w14:paraId="546B629E" w14:textId="77777777" w:rsidR="007D0107" w:rsidRPr="00DA5F74" w:rsidRDefault="007D0107">
      <w:pPr>
        <w:pStyle w:val="Overskrift2"/>
        <w:keepNext/>
        <w:widowControl/>
        <w:rPr>
          <w:rFonts w:ascii="Times New Roman" w:hAnsi="Times New Roman" w:cs="Times New Roman"/>
          <w:b w:val="0"/>
          <w:bCs w:val="0"/>
          <w:sz w:val="22"/>
          <w:szCs w:val="22"/>
        </w:rPr>
      </w:pPr>
      <w:r w:rsidRPr="00DA5F74">
        <w:rPr>
          <w:rFonts w:ascii="Times New Roman" w:hAnsi="Times New Roman" w:cs="Times New Roman"/>
          <w:b w:val="0"/>
          <w:bCs w:val="0"/>
          <w:sz w:val="22"/>
          <w:szCs w:val="22"/>
        </w:rPr>
        <w:t>Kontingent skal være betalt senest 2 måneder efter påkrav, da medlemskab</w:t>
      </w:r>
      <w:r w:rsidR="0053622D" w:rsidRPr="00DA5F74">
        <w:rPr>
          <w:rFonts w:ascii="Times New Roman" w:hAnsi="Times New Roman" w:cs="Times New Roman"/>
          <w:b w:val="0"/>
          <w:bCs w:val="0"/>
          <w:sz w:val="22"/>
          <w:szCs w:val="22"/>
        </w:rPr>
        <w:t>et ellers betragtes som ophørt.</w:t>
      </w:r>
    </w:p>
    <w:p w14:paraId="36B33997" w14:textId="77777777" w:rsidR="0053622D" w:rsidRPr="00DA5F74" w:rsidRDefault="0053622D">
      <w:pPr>
        <w:pStyle w:val="Overskrift2"/>
        <w:keepNext/>
        <w:widowControl/>
        <w:rPr>
          <w:rFonts w:ascii="Times New Roman" w:hAnsi="Times New Roman" w:cs="Times New Roman"/>
          <w:b w:val="0"/>
          <w:bCs w:val="0"/>
          <w:sz w:val="22"/>
          <w:szCs w:val="22"/>
        </w:rPr>
      </w:pPr>
    </w:p>
    <w:p w14:paraId="14B528CE" w14:textId="77777777" w:rsidR="0053622D" w:rsidRPr="00DA5F74" w:rsidRDefault="0053622D" w:rsidP="0053622D">
      <w:pPr>
        <w:spacing w:after="40"/>
        <w:rPr>
          <w:rFonts w:ascii="Times New Roman" w:hAnsi="Times New Roman" w:cs="Times New Roman"/>
          <w:b/>
          <w:bCs/>
          <w:sz w:val="22"/>
          <w:szCs w:val="22"/>
        </w:rPr>
      </w:pPr>
      <w:r w:rsidRPr="00DA5F74">
        <w:rPr>
          <w:rFonts w:ascii="Times New Roman" w:hAnsi="Times New Roman" w:cs="Times New Roman"/>
          <w:b/>
          <w:bCs/>
          <w:sz w:val="22"/>
          <w:szCs w:val="22"/>
        </w:rPr>
        <w:t>Generalforsamling</w:t>
      </w:r>
    </w:p>
    <w:p w14:paraId="04EB1D3D" w14:textId="77777777" w:rsidR="0053622D" w:rsidRPr="00DA5F74" w:rsidRDefault="0053622D" w:rsidP="0053622D">
      <w:pPr>
        <w:spacing w:after="40"/>
        <w:rPr>
          <w:rFonts w:ascii="Times New Roman" w:hAnsi="Times New Roman" w:cs="Times New Roman"/>
          <w:sz w:val="22"/>
          <w:szCs w:val="22"/>
        </w:rPr>
      </w:pPr>
      <w:r w:rsidRPr="00DA5F74">
        <w:rPr>
          <w:rFonts w:ascii="Times New Roman" w:hAnsi="Times New Roman" w:cs="Times New Roman"/>
          <w:b/>
          <w:bCs/>
          <w:sz w:val="22"/>
          <w:szCs w:val="22"/>
        </w:rPr>
        <w:t>§ 5.</w:t>
      </w:r>
      <w:r w:rsidRPr="00DA5F74">
        <w:rPr>
          <w:rFonts w:ascii="Times New Roman" w:hAnsi="Times New Roman" w:cs="Times New Roman"/>
          <w:sz w:val="22"/>
          <w:szCs w:val="22"/>
        </w:rPr>
        <w:t xml:space="preserve"> Den ordinære generalforsamling afholdes hvert år i februar eller marts. Ekstraordinær generalforsamling kan indkaldes, når bestyrelsen finder det nødvendigt og skal indkaldes, når 20 medlemmer med angivelse af dagsorden skriftligt forlanger det. I sidste tilfælde skal den ekstraordinære generalforsamling afholdes senest 6 uger efter begæringens fremsættelse.</w:t>
      </w:r>
    </w:p>
    <w:p w14:paraId="4ACD5BB1" w14:textId="0883A8FF" w:rsidR="0053622D" w:rsidRPr="006C7F3D" w:rsidRDefault="0053622D" w:rsidP="0053622D">
      <w:pPr>
        <w:spacing w:after="40"/>
        <w:rPr>
          <w:rFonts w:ascii="Times New Roman" w:hAnsi="Times New Roman" w:cs="Times New Roman"/>
          <w:sz w:val="22"/>
          <w:szCs w:val="22"/>
        </w:rPr>
      </w:pPr>
      <w:r w:rsidRPr="00DA5F74">
        <w:rPr>
          <w:rFonts w:ascii="Times New Roman" w:hAnsi="Times New Roman" w:cs="Times New Roman"/>
          <w:sz w:val="22"/>
          <w:szCs w:val="22"/>
        </w:rPr>
        <w:t xml:space="preserve">Alle </w:t>
      </w:r>
      <w:r w:rsidRPr="006C7F3D">
        <w:rPr>
          <w:rFonts w:ascii="Times New Roman" w:hAnsi="Times New Roman" w:cs="Times New Roman"/>
          <w:sz w:val="22"/>
          <w:szCs w:val="22"/>
        </w:rPr>
        <w:t xml:space="preserve">generalforsamlinger </w:t>
      </w:r>
      <w:r w:rsidR="00C02C11" w:rsidRPr="006C7F3D">
        <w:rPr>
          <w:rFonts w:ascii="Times New Roman" w:hAnsi="Times New Roman" w:cs="Times New Roman"/>
          <w:color w:val="000000" w:themeColor="text1"/>
          <w:sz w:val="22"/>
          <w:szCs w:val="22"/>
        </w:rPr>
        <w:t xml:space="preserve">varsles gennem Forsamlingshusets sædvanlige kommunikationskanaler 4 uger inden afholdelse og </w:t>
      </w:r>
      <w:r w:rsidRPr="006C7F3D">
        <w:rPr>
          <w:rFonts w:ascii="Times New Roman" w:hAnsi="Times New Roman" w:cs="Times New Roman"/>
          <w:sz w:val="22"/>
          <w:szCs w:val="22"/>
        </w:rPr>
        <w:t>indkaldes med angivelse af dagsorden ved skriftlig meddelelse til medlemmer med mindst 14 dages varsel.</w:t>
      </w:r>
    </w:p>
    <w:p w14:paraId="4343676C" w14:textId="77777777" w:rsidR="0053622D" w:rsidRPr="00DA5F74" w:rsidRDefault="0053622D" w:rsidP="0053622D">
      <w:pPr>
        <w:spacing w:after="40"/>
        <w:rPr>
          <w:rFonts w:ascii="Times New Roman" w:hAnsi="Times New Roman" w:cs="Times New Roman"/>
          <w:sz w:val="22"/>
          <w:szCs w:val="22"/>
        </w:rPr>
      </w:pPr>
    </w:p>
    <w:p w14:paraId="0BE37713" w14:textId="77777777" w:rsidR="0053622D" w:rsidRPr="00DA5F74" w:rsidRDefault="0053622D" w:rsidP="0053622D">
      <w:pPr>
        <w:spacing w:after="40"/>
        <w:rPr>
          <w:rFonts w:ascii="Times New Roman" w:hAnsi="Times New Roman" w:cs="Times New Roman"/>
          <w:sz w:val="22"/>
          <w:szCs w:val="22"/>
        </w:rPr>
      </w:pPr>
      <w:r w:rsidRPr="00DA5F74">
        <w:rPr>
          <w:rFonts w:ascii="Times New Roman" w:hAnsi="Times New Roman" w:cs="Times New Roman"/>
          <w:b/>
          <w:bCs/>
          <w:sz w:val="22"/>
          <w:szCs w:val="22"/>
        </w:rPr>
        <w:t>§ 6.</w:t>
      </w:r>
      <w:r w:rsidRPr="00DA5F74">
        <w:rPr>
          <w:rFonts w:ascii="Times New Roman" w:hAnsi="Times New Roman" w:cs="Times New Roman"/>
          <w:sz w:val="22"/>
          <w:szCs w:val="22"/>
        </w:rPr>
        <w:t xml:space="preserve"> Generalforsamlingen er i alle foreningens anliggender foreningens højeste myndighed inden for de af vedtægterne fastsatte grænser.</w:t>
      </w:r>
    </w:p>
    <w:p w14:paraId="305BC967" w14:textId="1E4AED12" w:rsidR="0053622D" w:rsidRPr="00C02C11" w:rsidRDefault="0053622D" w:rsidP="0053622D">
      <w:pPr>
        <w:spacing w:after="40"/>
        <w:rPr>
          <w:rFonts w:ascii="Times New Roman" w:hAnsi="Times New Roman" w:cs="Times New Roman"/>
          <w:sz w:val="22"/>
          <w:szCs w:val="22"/>
        </w:rPr>
      </w:pPr>
      <w:r w:rsidRPr="00DA5F74">
        <w:rPr>
          <w:rFonts w:ascii="Times New Roman" w:hAnsi="Times New Roman" w:cs="Times New Roman"/>
          <w:sz w:val="22"/>
          <w:szCs w:val="22"/>
        </w:rPr>
        <w:t xml:space="preserve">Forslag, der ønskes behandlet på den ordinære generalforsamling, </w:t>
      </w:r>
      <w:r w:rsidRPr="00F85886">
        <w:rPr>
          <w:rFonts w:ascii="Times New Roman" w:hAnsi="Times New Roman" w:cs="Times New Roman"/>
          <w:sz w:val="22"/>
          <w:szCs w:val="22"/>
        </w:rPr>
        <w:t xml:space="preserve">må være formanden i hænde </w:t>
      </w:r>
      <w:r w:rsidRPr="006C7F3D">
        <w:rPr>
          <w:rFonts w:ascii="Times New Roman" w:hAnsi="Times New Roman" w:cs="Times New Roman"/>
          <w:sz w:val="22"/>
          <w:szCs w:val="22"/>
        </w:rPr>
        <w:t xml:space="preserve">senest </w:t>
      </w:r>
      <w:r w:rsidR="00C02C11" w:rsidRPr="006C7F3D">
        <w:rPr>
          <w:rFonts w:ascii="Times New Roman" w:hAnsi="Times New Roman" w:cs="Times New Roman"/>
          <w:color w:val="000000" w:themeColor="text1"/>
          <w:sz w:val="22"/>
          <w:szCs w:val="22"/>
        </w:rPr>
        <w:t xml:space="preserve">3 uger før </w:t>
      </w:r>
      <w:r w:rsidR="004731C1" w:rsidRPr="006C7F3D">
        <w:rPr>
          <w:rFonts w:ascii="Times New Roman" w:hAnsi="Times New Roman" w:cs="Times New Roman"/>
          <w:color w:val="000000" w:themeColor="text1"/>
          <w:sz w:val="22"/>
          <w:szCs w:val="22"/>
        </w:rPr>
        <w:t>datoen for generalforsamlingen.</w:t>
      </w:r>
    </w:p>
    <w:p w14:paraId="4C4A426B" w14:textId="77777777" w:rsidR="0053622D" w:rsidRPr="00DA5F74" w:rsidRDefault="0053622D" w:rsidP="0053622D">
      <w:pPr>
        <w:spacing w:after="40"/>
        <w:rPr>
          <w:rFonts w:ascii="Times New Roman" w:hAnsi="Times New Roman" w:cs="Times New Roman"/>
          <w:sz w:val="22"/>
          <w:szCs w:val="22"/>
        </w:rPr>
      </w:pPr>
    </w:p>
    <w:p w14:paraId="57E2E015" w14:textId="77777777" w:rsidR="0053622D" w:rsidRPr="00DA5F74" w:rsidRDefault="0053622D" w:rsidP="0053622D">
      <w:pPr>
        <w:spacing w:after="40"/>
        <w:rPr>
          <w:rFonts w:ascii="Times New Roman" w:hAnsi="Times New Roman" w:cs="Times New Roman"/>
          <w:sz w:val="22"/>
          <w:szCs w:val="22"/>
        </w:rPr>
      </w:pPr>
      <w:r w:rsidRPr="00DA5F74">
        <w:rPr>
          <w:rFonts w:ascii="Times New Roman" w:hAnsi="Times New Roman" w:cs="Times New Roman"/>
          <w:b/>
          <w:bCs/>
          <w:sz w:val="22"/>
          <w:szCs w:val="22"/>
        </w:rPr>
        <w:t>§ 7.</w:t>
      </w:r>
      <w:r w:rsidRPr="00DA5F74">
        <w:rPr>
          <w:rFonts w:ascii="Times New Roman" w:hAnsi="Times New Roman" w:cs="Times New Roman"/>
          <w:sz w:val="22"/>
          <w:szCs w:val="22"/>
        </w:rPr>
        <w:t xml:space="preserve"> Generalforsamlingen vælger en dirigent, der leder forhandlingerne og lader de nødvendige afstemninger afholde.</w:t>
      </w:r>
    </w:p>
    <w:p w14:paraId="35BB5DF8" w14:textId="73D22252" w:rsidR="0053622D" w:rsidRPr="006C7F3D" w:rsidRDefault="0053622D" w:rsidP="0053622D">
      <w:pPr>
        <w:spacing w:after="40"/>
        <w:rPr>
          <w:rFonts w:ascii="Times New Roman" w:hAnsi="Times New Roman" w:cs="Times New Roman"/>
          <w:strike/>
          <w:sz w:val="22"/>
          <w:szCs w:val="22"/>
        </w:rPr>
      </w:pPr>
      <w:r w:rsidRPr="00DA5F74">
        <w:rPr>
          <w:rFonts w:ascii="Times New Roman" w:hAnsi="Times New Roman" w:cs="Times New Roman"/>
          <w:sz w:val="22"/>
          <w:szCs w:val="22"/>
        </w:rPr>
        <w:t>Almindeligvis foregår afstemninger ved håndsoprækning, men skal ske skriftligt, når dirigenten, et medlem af bestyrelsen eller et medlem forlanger det.</w:t>
      </w:r>
      <w:r w:rsidR="00BF72D3">
        <w:rPr>
          <w:rFonts w:ascii="Times New Roman" w:hAnsi="Times New Roman" w:cs="Times New Roman"/>
          <w:sz w:val="22"/>
          <w:szCs w:val="22"/>
        </w:rPr>
        <w:t xml:space="preserve"> </w:t>
      </w:r>
      <w:r w:rsidR="00BF72D3" w:rsidRPr="006C7F3D">
        <w:rPr>
          <w:rFonts w:ascii="Times New Roman" w:hAnsi="Times New Roman" w:cs="Times New Roman"/>
          <w:color w:val="000000" w:themeColor="text1"/>
          <w:sz w:val="22"/>
          <w:szCs w:val="22"/>
        </w:rPr>
        <w:t xml:space="preserve">Hver husstand har </w:t>
      </w:r>
      <w:r w:rsidR="004731C1" w:rsidRPr="006C7F3D">
        <w:rPr>
          <w:rFonts w:ascii="Times New Roman" w:hAnsi="Times New Roman" w:cs="Times New Roman"/>
          <w:color w:val="000000" w:themeColor="text1"/>
          <w:sz w:val="22"/>
          <w:szCs w:val="22"/>
        </w:rPr>
        <w:t xml:space="preserve">op til </w:t>
      </w:r>
      <w:r w:rsidR="00BF72D3" w:rsidRPr="006C7F3D">
        <w:rPr>
          <w:rFonts w:ascii="Times New Roman" w:hAnsi="Times New Roman" w:cs="Times New Roman"/>
          <w:color w:val="000000" w:themeColor="text1"/>
          <w:sz w:val="22"/>
          <w:szCs w:val="22"/>
        </w:rPr>
        <w:t xml:space="preserve">2 stemmer. </w:t>
      </w:r>
      <w:r w:rsidR="0088693B" w:rsidRPr="006C7F3D">
        <w:rPr>
          <w:rFonts w:ascii="Times New Roman" w:hAnsi="Times New Roman" w:cs="Times New Roman"/>
          <w:sz w:val="22"/>
          <w:szCs w:val="22"/>
        </w:rPr>
        <w:t xml:space="preserve">For at afgive stemme på generalforsamlingen kræves personlig tilstedeværelse. </w:t>
      </w:r>
      <w:r w:rsidR="00627089" w:rsidRPr="006C7F3D">
        <w:rPr>
          <w:rFonts w:ascii="Times New Roman" w:hAnsi="Times New Roman" w:cs="Times New Roman"/>
          <w:color w:val="000000" w:themeColor="text1"/>
          <w:sz w:val="22"/>
          <w:szCs w:val="22"/>
        </w:rPr>
        <w:t>Der kan ikke stemmes ved fuldmagt.</w:t>
      </w:r>
    </w:p>
    <w:p w14:paraId="7010D2D9" w14:textId="77777777" w:rsidR="0053622D" w:rsidRPr="00DA5F74" w:rsidRDefault="0053622D" w:rsidP="0053622D">
      <w:pPr>
        <w:spacing w:after="40"/>
        <w:rPr>
          <w:rFonts w:ascii="Times New Roman" w:hAnsi="Times New Roman" w:cs="Times New Roman"/>
          <w:sz w:val="22"/>
          <w:szCs w:val="22"/>
        </w:rPr>
      </w:pPr>
      <w:r w:rsidRPr="006C7F3D">
        <w:rPr>
          <w:rFonts w:ascii="Times New Roman" w:hAnsi="Times New Roman" w:cs="Times New Roman"/>
          <w:sz w:val="22"/>
          <w:szCs w:val="22"/>
        </w:rPr>
        <w:t>Valg af bestyrelsesmedlemmer, suppleanter og bilagskontrollanter skal ske skriftligt, såfremt der er opstillet flere kandidater, end der skal vælges. Skulle stemmerne på 2 kandidater stå lige, foretages</w:t>
      </w:r>
      <w:r w:rsidRPr="00DA5F74">
        <w:rPr>
          <w:rFonts w:ascii="Times New Roman" w:hAnsi="Times New Roman" w:cs="Times New Roman"/>
          <w:sz w:val="22"/>
          <w:szCs w:val="22"/>
        </w:rPr>
        <w:t xml:space="preserve"> omvalg mellem disse to; </w:t>
      </w:r>
      <w:r w:rsidRPr="00DA5F74">
        <w:rPr>
          <w:rFonts w:ascii="Times New Roman" w:hAnsi="Times New Roman" w:cs="Times New Roman"/>
          <w:sz w:val="22"/>
          <w:szCs w:val="22"/>
        </w:rPr>
        <w:lastRenderedPageBreak/>
        <w:t>skulle stemmerne atter stå lige, anvendes lodtrækning.</w:t>
      </w:r>
    </w:p>
    <w:p w14:paraId="5075D447" w14:textId="77777777" w:rsidR="0053622D" w:rsidRPr="00DA5F74" w:rsidRDefault="0053622D" w:rsidP="0053622D">
      <w:pPr>
        <w:spacing w:after="40"/>
        <w:rPr>
          <w:rFonts w:ascii="Times New Roman" w:hAnsi="Times New Roman" w:cs="Times New Roman"/>
          <w:sz w:val="22"/>
          <w:szCs w:val="22"/>
        </w:rPr>
      </w:pPr>
      <w:r w:rsidRPr="00DA5F74">
        <w:rPr>
          <w:rFonts w:ascii="Times New Roman" w:hAnsi="Times New Roman" w:cs="Times New Roman"/>
          <w:sz w:val="22"/>
          <w:szCs w:val="22"/>
        </w:rPr>
        <w:t>Står stemmerne om et forslag lige (hvor ikke kvalificeret majoritet kræves), er dette forkastet.</w:t>
      </w:r>
    </w:p>
    <w:p w14:paraId="51B413BD" w14:textId="77777777" w:rsidR="00F85886" w:rsidRPr="00F85886" w:rsidRDefault="00F85886" w:rsidP="0053622D">
      <w:pPr>
        <w:spacing w:after="40"/>
        <w:rPr>
          <w:rFonts w:ascii="Times New Roman" w:hAnsi="Times New Roman" w:cs="Times New Roman"/>
          <w:strike/>
          <w:color w:val="C00000"/>
          <w:sz w:val="22"/>
          <w:szCs w:val="22"/>
        </w:rPr>
      </w:pPr>
    </w:p>
    <w:p w14:paraId="57C8A6DC" w14:textId="77777777" w:rsidR="0053622D" w:rsidRPr="00DA5F74" w:rsidRDefault="0053622D" w:rsidP="0053622D">
      <w:pPr>
        <w:spacing w:after="0" w:line="240" w:lineRule="auto"/>
        <w:rPr>
          <w:rFonts w:ascii="Times New Roman" w:hAnsi="Times New Roman" w:cs="Times New Roman"/>
          <w:sz w:val="22"/>
          <w:szCs w:val="22"/>
        </w:rPr>
      </w:pPr>
      <w:r w:rsidRPr="00DA5F74">
        <w:rPr>
          <w:rFonts w:ascii="Times New Roman" w:hAnsi="Times New Roman" w:cs="Times New Roman"/>
          <w:b/>
          <w:bCs/>
          <w:sz w:val="22"/>
          <w:szCs w:val="22"/>
        </w:rPr>
        <w:t>§ 8.</w:t>
      </w:r>
      <w:r w:rsidRPr="00DA5F74">
        <w:rPr>
          <w:rFonts w:ascii="Times New Roman" w:hAnsi="Times New Roman" w:cs="Times New Roman"/>
          <w:sz w:val="22"/>
          <w:szCs w:val="22"/>
        </w:rPr>
        <w:t xml:space="preserve"> Dagsorden for den ordinære generalforsamling skal indeholde:</w:t>
      </w:r>
    </w:p>
    <w:p w14:paraId="47B62814" w14:textId="77777777" w:rsidR="0053622D" w:rsidRPr="00DA5F74" w:rsidRDefault="0053622D" w:rsidP="0053622D">
      <w:pPr>
        <w:spacing w:after="40"/>
        <w:ind w:left="675" w:hanging="308"/>
        <w:rPr>
          <w:rFonts w:ascii="Times New Roman" w:hAnsi="Times New Roman" w:cs="Times New Roman"/>
          <w:sz w:val="22"/>
          <w:szCs w:val="22"/>
        </w:rPr>
      </w:pPr>
    </w:p>
    <w:p w14:paraId="322C5F28" w14:textId="77777777" w:rsidR="0053622D" w:rsidRPr="00DA5F74" w:rsidRDefault="0053622D" w:rsidP="0053622D">
      <w:pPr>
        <w:numPr>
          <w:ilvl w:val="0"/>
          <w:numId w:val="1"/>
        </w:numPr>
        <w:spacing w:after="40"/>
        <w:rPr>
          <w:rFonts w:ascii="Times New Roman" w:hAnsi="Times New Roman" w:cs="Times New Roman"/>
          <w:sz w:val="22"/>
          <w:szCs w:val="22"/>
        </w:rPr>
      </w:pPr>
      <w:r w:rsidRPr="00DA5F74">
        <w:rPr>
          <w:rFonts w:ascii="Times New Roman" w:hAnsi="Times New Roman" w:cs="Times New Roman"/>
          <w:sz w:val="22"/>
          <w:szCs w:val="22"/>
        </w:rPr>
        <w:t>Valg af dirigent</w:t>
      </w:r>
    </w:p>
    <w:p w14:paraId="6B4B5DD7" w14:textId="77777777" w:rsidR="0053622D" w:rsidRPr="00DA5F74" w:rsidRDefault="0053622D" w:rsidP="0053622D">
      <w:pPr>
        <w:numPr>
          <w:ilvl w:val="0"/>
          <w:numId w:val="1"/>
        </w:numPr>
        <w:spacing w:after="40"/>
        <w:rPr>
          <w:rFonts w:ascii="Times New Roman" w:hAnsi="Times New Roman" w:cs="Times New Roman"/>
          <w:sz w:val="22"/>
          <w:szCs w:val="22"/>
        </w:rPr>
      </w:pPr>
      <w:r w:rsidRPr="00DA5F74">
        <w:rPr>
          <w:rFonts w:ascii="Times New Roman" w:hAnsi="Times New Roman" w:cs="Times New Roman"/>
          <w:sz w:val="22"/>
          <w:szCs w:val="22"/>
        </w:rPr>
        <w:t>Formandens beretning</w:t>
      </w:r>
    </w:p>
    <w:p w14:paraId="455BF8EA" w14:textId="77777777" w:rsidR="0053622D" w:rsidRPr="00DA5F74" w:rsidRDefault="0053622D" w:rsidP="0053622D">
      <w:pPr>
        <w:numPr>
          <w:ilvl w:val="0"/>
          <w:numId w:val="1"/>
        </w:numPr>
        <w:spacing w:after="40"/>
        <w:rPr>
          <w:rFonts w:ascii="Times New Roman" w:hAnsi="Times New Roman" w:cs="Times New Roman"/>
          <w:sz w:val="22"/>
          <w:szCs w:val="22"/>
        </w:rPr>
      </w:pPr>
      <w:r w:rsidRPr="00DA5F74">
        <w:rPr>
          <w:rFonts w:ascii="Times New Roman" w:hAnsi="Times New Roman" w:cs="Times New Roman"/>
          <w:sz w:val="22"/>
          <w:szCs w:val="22"/>
        </w:rPr>
        <w:t>Kassererens aflæggelse af det kontrollerede regnskab</w:t>
      </w:r>
    </w:p>
    <w:p w14:paraId="746913ED" w14:textId="77777777" w:rsidR="0053622D" w:rsidRPr="00DA5F74" w:rsidRDefault="0053622D" w:rsidP="0053622D">
      <w:pPr>
        <w:numPr>
          <w:ilvl w:val="0"/>
          <w:numId w:val="1"/>
        </w:numPr>
        <w:spacing w:after="40"/>
        <w:rPr>
          <w:rFonts w:ascii="Times New Roman" w:hAnsi="Times New Roman" w:cs="Times New Roman"/>
          <w:sz w:val="22"/>
          <w:szCs w:val="22"/>
        </w:rPr>
      </w:pPr>
      <w:r w:rsidRPr="00DA5F74">
        <w:rPr>
          <w:rFonts w:ascii="Times New Roman" w:hAnsi="Times New Roman" w:cs="Times New Roman"/>
          <w:sz w:val="22"/>
          <w:szCs w:val="22"/>
        </w:rPr>
        <w:t>Behandling af indkomne forslag</w:t>
      </w:r>
    </w:p>
    <w:p w14:paraId="7E2E7304" w14:textId="77777777" w:rsidR="0053622D" w:rsidRPr="00DA5F74" w:rsidRDefault="0053622D" w:rsidP="0053622D">
      <w:pPr>
        <w:numPr>
          <w:ilvl w:val="0"/>
          <w:numId w:val="1"/>
        </w:numPr>
        <w:spacing w:after="40"/>
        <w:rPr>
          <w:rFonts w:ascii="Times New Roman" w:hAnsi="Times New Roman" w:cs="Times New Roman"/>
          <w:sz w:val="22"/>
          <w:szCs w:val="22"/>
        </w:rPr>
      </w:pPr>
      <w:r w:rsidRPr="00DA5F74">
        <w:rPr>
          <w:rFonts w:ascii="Times New Roman" w:hAnsi="Times New Roman" w:cs="Times New Roman"/>
          <w:sz w:val="22"/>
          <w:szCs w:val="22"/>
        </w:rPr>
        <w:t>Budget og fastlæggelse af kontingent og eventuelt indmeldelsesgebyr for nye medlemmer</w:t>
      </w:r>
    </w:p>
    <w:p w14:paraId="56FF4D79" w14:textId="77777777" w:rsidR="0053622D" w:rsidRPr="00DA5F74" w:rsidRDefault="0053622D" w:rsidP="0053622D">
      <w:pPr>
        <w:numPr>
          <w:ilvl w:val="0"/>
          <w:numId w:val="1"/>
        </w:numPr>
        <w:spacing w:after="40"/>
        <w:rPr>
          <w:rFonts w:ascii="Times New Roman" w:hAnsi="Times New Roman" w:cs="Times New Roman"/>
          <w:sz w:val="22"/>
          <w:szCs w:val="22"/>
        </w:rPr>
      </w:pPr>
      <w:r w:rsidRPr="00DA5F74">
        <w:rPr>
          <w:rFonts w:ascii="Times New Roman" w:hAnsi="Times New Roman" w:cs="Times New Roman"/>
          <w:sz w:val="22"/>
          <w:szCs w:val="22"/>
        </w:rPr>
        <w:t>Valg af bestyrelse og suppleanter</w:t>
      </w:r>
    </w:p>
    <w:p w14:paraId="1B4BFFE3" w14:textId="77777777" w:rsidR="0053622D" w:rsidRPr="00DA5F74" w:rsidRDefault="0053622D" w:rsidP="0053622D">
      <w:pPr>
        <w:numPr>
          <w:ilvl w:val="0"/>
          <w:numId w:val="1"/>
        </w:numPr>
        <w:spacing w:after="40"/>
        <w:rPr>
          <w:rFonts w:ascii="Times New Roman" w:hAnsi="Times New Roman" w:cs="Times New Roman"/>
          <w:sz w:val="22"/>
          <w:szCs w:val="22"/>
        </w:rPr>
      </w:pPr>
      <w:r w:rsidRPr="00DA5F74">
        <w:rPr>
          <w:rFonts w:ascii="Times New Roman" w:hAnsi="Times New Roman" w:cs="Times New Roman"/>
          <w:sz w:val="22"/>
          <w:szCs w:val="22"/>
        </w:rPr>
        <w:t>Valg af 2 bilagskontrollanter</w:t>
      </w:r>
    </w:p>
    <w:p w14:paraId="4DA474A4" w14:textId="77777777" w:rsidR="0053622D" w:rsidRPr="00DA5F74" w:rsidRDefault="0053622D" w:rsidP="0053622D">
      <w:pPr>
        <w:numPr>
          <w:ilvl w:val="0"/>
          <w:numId w:val="1"/>
        </w:numPr>
        <w:spacing w:after="40"/>
        <w:rPr>
          <w:rFonts w:ascii="Times New Roman" w:hAnsi="Times New Roman" w:cs="Times New Roman"/>
          <w:sz w:val="22"/>
          <w:szCs w:val="22"/>
        </w:rPr>
      </w:pPr>
      <w:r w:rsidRPr="00DA5F74">
        <w:rPr>
          <w:rFonts w:ascii="Times New Roman" w:hAnsi="Times New Roman" w:cs="Times New Roman"/>
          <w:sz w:val="22"/>
          <w:szCs w:val="22"/>
        </w:rPr>
        <w:t>Eventuelt</w:t>
      </w:r>
    </w:p>
    <w:p w14:paraId="391B94DD" w14:textId="77777777" w:rsidR="0053622D" w:rsidRPr="00DA5F74" w:rsidRDefault="0053622D" w:rsidP="0053622D">
      <w:pPr>
        <w:spacing w:after="0"/>
        <w:ind w:left="44"/>
        <w:rPr>
          <w:rFonts w:ascii="Times New Roman" w:hAnsi="Times New Roman" w:cs="Times New Roman"/>
          <w:b/>
          <w:bCs/>
          <w:sz w:val="22"/>
          <w:szCs w:val="22"/>
        </w:rPr>
      </w:pPr>
    </w:p>
    <w:p w14:paraId="722AC197" w14:textId="77777777" w:rsidR="0053622D" w:rsidRPr="00DA5F74" w:rsidRDefault="0053622D" w:rsidP="0053622D">
      <w:pPr>
        <w:spacing w:after="0"/>
        <w:ind w:left="44"/>
        <w:rPr>
          <w:rFonts w:ascii="Times New Roman" w:hAnsi="Times New Roman" w:cs="Times New Roman"/>
          <w:b/>
          <w:bCs/>
          <w:sz w:val="22"/>
          <w:szCs w:val="22"/>
        </w:rPr>
      </w:pPr>
      <w:r w:rsidRPr="00DA5F74">
        <w:rPr>
          <w:rFonts w:ascii="Times New Roman" w:hAnsi="Times New Roman" w:cs="Times New Roman"/>
          <w:b/>
          <w:bCs/>
          <w:sz w:val="22"/>
          <w:szCs w:val="22"/>
        </w:rPr>
        <w:t>Bestyrelsen</w:t>
      </w:r>
    </w:p>
    <w:p w14:paraId="6D51BFDB" w14:textId="77777777" w:rsidR="0053622D" w:rsidRPr="00DA5F74" w:rsidRDefault="0053622D" w:rsidP="0053622D">
      <w:pPr>
        <w:spacing w:after="40"/>
        <w:ind w:left="44"/>
        <w:rPr>
          <w:rFonts w:ascii="Times New Roman" w:hAnsi="Times New Roman" w:cs="Times New Roman"/>
          <w:sz w:val="22"/>
          <w:szCs w:val="22"/>
        </w:rPr>
      </w:pPr>
      <w:r w:rsidRPr="00DA5F74">
        <w:rPr>
          <w:rFonts w:ascii="Times New Roman" w:hAnsi="Times New Roman" w:cs="Times New Roman"/>
          <w:b/>
          <w:bCs/>
          <w:sz w:val="22"/>
          <w:szCs w:val="22"/>
        </w:rPr>
        <w:t>§ 9.</w:t>
      </w:r>
      <w:r w:rsidRPr="00DA5F74">
        <w:rPr>
          <w:rFonts w:ascii="Times New Roman" w:hAnsi="Times New Roman" w:cs="Times New Roman"/>
          <w:sz w:val="22"/>
          <w:szCs w:val="22"/>
        </w:rPr>
        <w:t xml:space="preserve"> Foreningens arbejde ledes af en bestyrelse på 7 til 11 medlemmer, der vælges af generalforsamlingen for 2 år ad gangen, således at ca. </w:t>
      </w:r>
      <w:r w:rsidRPr="00C02C11">
        <w:rPr>
          <w:rFonts w:ascii="Times New Roman" w:hAnsi="Times New Roman" w:cs="Times New Roman"/>
          <w:sz w:val="22"/>
          <w:szCs w:val="22"/>
        </w:rPr>
        <w:t>halvdelen af medlemmerne afgår på skift.</w:t>
      </w:r>
      <w:r w:rsidRPr="00DA5F74">
        <w:rPr>
          <w:rFonts w:ascii="Times New Roman" w:hAnsi="Times New Roman" w:cs="Times New Roman"/>
          <w:sz w:val="22"/>
          <w:szCs w:val="22"/>
        </w:rPr>
        <w:t xml:space="preserve"> Genvalg kan finde sted.</w:t>
      </w:r>
    </w:p>
    <w:p w14:paraId="743A1417" w14:textId="77777777" w:rsidR="0053622D" w:rsidRPr="00DA5F74" w:rsidRDefault="0053622D" w:rsidP="0053622D">
      <w:pPr>
        <w:spacing w:after="40"/>
        <w:ind w:left="44"/>
        <w:rPr>
          <w:rFonts w:ascii="Times New Roman" w:hAnsi="Times New Roman" w:cs="Times New Roman"/>
          <w:sz w:val="22"/>
          <w:szCs w:val="22"/>
        </w:rPr>
      </w:pPr>
      <w:r w:rsidRPr="00DA5F74">
        <w:rPr>
          <w:rFonts w:ascii="Times New Roman" w:hAnsi="Times New Roman" w:cs="Times New Roman"/>
          <w:sz w:val="22"/>
          <w:szCs w:val="22"/>
        </w:rPr>
        <w:t>Bestyrelsen kan kun optage lån efter en forudgående vedtagelse på en ordinær eller ekstraordinær generalforsamling.</w:t>
      </w:r>
    </w:p>
    <w:p w14:paraId="7321A6F8" w14:textId="77777777" w:rsidR="0053622D" w:rsidRPr="00DA5F74" w:rsidRDefault="0053622D" w:rsidP="0053622D">
      <w:pPr>
        <w:spacing w:after="40"/>
        <w:ind w:left="44"/>
        <w:rPr>
          <w:rFonts w:ascii="Times New Roman" w:hAnsi="Times New Roman" w:cs="Times New Roman"/>
          <w:sz w:val="22"/>
          <w:szCs w:val="22"/>
        </w:rPr>
      </w:pPr>
      <w:r w:rsidRPr="00DA5F74">
        <w:rPr>
          <w:rFonts w:ascii="Times New Roman" w:hAnsi="Times New Roman" w:cs="Times New Roman"/>
          <w:sz w:val="22"/>
          <w:szCs w:val="22"/>
        </w:rPr>
        <w:t xml:space="preserve">Endvidere vælges 2 suppleanter, </w:t>
      </w:r>
      <w:r w:rsidRPr="0088693B">
        <w:rPr>
          <w:rFonts w:ascii="Times New Roman" w:hAnsi="Times New Roman" w:cs="Times New Roman"/>
          <w:sz w:val="22"/>
          <w:szCs w:val="22"/>
        </w:rPr>
        <w:t>der indtræder, såfremt et bestyrelsesmedlem ophører at virke og for resten af denne periode.</w:t>
      </w:r>
    </w:p>
    <w:p w14:paraId="6D0F7898" w14:textId="77777777" w:rsidR="0053622D" w:rsidRPr="00DA5F74" w:rsidRDefault="0053622D" w:rsidP="0053622D">
      <w:pPr>
        <w:spacing w:after="40"/>
        <w:ind w:left="44"/>
        <w:rPr>
          <w:rFonts w:ascii="Times New Roman" w:hAnsi="Times New Roman" w:cs="Times New Roman"/>
          <w:sz w:val="22"/>
          <w:szCs w:val="22"/>
        </w:rPr>
      </w:pPr>
      <w:r w:rsidRPr="00DA5F74">
        <w:rPr>
          <w:rFonts w:ascii="Times New Roman" w:hAnsi="Times New Roman" w:cs="Times New Roman"/>
          <w:sz w:val="22"/>
          <w:szCs w:val="22"/>
        </w:rPr>
        <w:t>Bestyrelsen, der konstituerer sig umiddelbart efter generalforsamlingen, vælger ved afstemning blandt sine medlemmer en formand, næstformand, kasserer og sekretær.</w:t>
      </w:r>
    </w:p>
    <w:p w14:paraId="05924CD8" w14:textId="77777777" w:rsidR="0053622D" w:rsidRPr="00DA5F74" w:rsidRDefault="0053622D" w:rsidP="0053622D">
      <w:pPr>
        <w:spacing w:after="40"/>
        <w:ind w:left="44"/>
        <w:rPr>
          <w:rFonts w:ascii="Times New Roman" w:hAnsi="Times New Roman" w:cs="Times New Roman"/>
          <w:sz w:val="22"/>
          <w:szCs w:val="22"/>
        </w:rPr>
      </w:pPr>
      <w:r w:rsidRPr="00DA5F74">
        <w:rPr>
          <w:rFonts w:ascii="Times New Roman" w:hAnsi="Times New Roman" w:cs="Times New Roman"/>
          <w:sz w:val="22"/>
          <w:szCs w:val="22"/>
        </w:rPr>
        <w:t>Bestyrelsen er beslutningsdygtig, når 2/3 eller flere medlemmer inkl. formanden eller næstformanden er til stede.</w:t>
      </w:r>
    </w:p>
    <w:p w14:paraId="589AA40E" w14:textId="77777777" w:rsidR="0053622D" w:rsidRPr="00DA5F74" w:rsidRDefault="0053622D" w:rsidP="0053622D">
      <w:pPr>
        <w:spacing w:after="40"/>
        <w:ind w:left="44"/>
        <w:rPr>
          <w:rFonts w:ascii="Times New Roman" w:hAnsi="Times New Roman" w:cs="Times New Roman"/>
          <w:sz w:val="22"/>
          <w:szCs w:val="22"/>
        </w:rPr>
      </w:pPr>
      <w:r w:rsidRPr="00DA5F74">
        <w:rPr>
          <w:rFonts w:ascii="Times New Roman" w:hAnsi="Times New Roman" w:cs="Times New Roman"/>
          <w:sz w:val="22"/>
          <w:szCs w:val="22"/>
        </w:rPr>
        <w:t>I tilfælde af stemmelighed gør formandens - i hans fravær - næstformandens stemme udslaget.</w:t>
      </w:r>
    </w:p>
    <w:p w14:paraId="3F947FA8" w14:textId="77777777" w:rsidR="0053622D" w:rsidRPr="00DA5F74" w:rsidRDefault="0053622D" w:rsidP="0053622D">
      <w:pPr>
        <w:spacing w:after="0"/>
        <w:ind w:left="44"/>
        <w:rPr>
          <w:rFonts w:ascii="Times New Roman" w:hAnsi="Times New Roman" w:cs="Times New Roman"/>
          <w:sz w:val="22"/>
          <w:szCs w:val="22"/>
        </w:rPr>
      </w:pPr>
      <w:r w:rsidRPr="00DA5F74">
        <w:rPr>
          <w:rFonts w:ascii="Times New Roman" w:hAnsi="Times New Roman" w:cs="Times New Roman"/>
          <w:sz w:val="22"/>
          <w:szCs w:val="22"/>
        </w:rPr>
        <w:t>Bestyrelsen skriver referat fra sine møder og beslutninger.</w:t>
      </w:r>
    </w:p>
    <w:p w14:paraId="3EF23051" w14:textId="77777777" w:rsidR="0053622D" w:rsidRPr="00DA5F74" w:rsidRDefault="0053622D">
      <w:pPr>
        <w:pStyle w:val="Overskrift2"/>
        <w:keepNext/>
        <w:widowControl/>
        <w:rPr>
          <w:rFonts w:ascii="Times New Roman" w:hAnsi="Times New Roman" w:cs="Times New Roman"/>
          <w:b w:val="0"/>
          <w:bCs w:val="0"/>
          <w:sz w:val="22"/>
          <w:szCs w:val="22"/>
        </w:rPr>
      </w:pPr>
    </w:p>
    <w:p w14:paraId="6C34568F" w14:textId="77777777" w:rsidR="007D0107" w:rsidRPr="00DA5F74" w:rsidRDefault="007D0107">
      <w:pPr>
        <w:spacing w:after="0"/>
        <w:ind w:left="44"/>
        <w:rPr>
          <w:rFonts w:ascii="Times New Roman" w:hAnsi="Times New Roman" w:cs="Times New Roman"/>
          <w:b/>
          <w:bCs/>
          <w:sz w:val="22"/>
          <w:szCs w:val="22"/>
        </w:rPr>
      </w:pPr>
      <w:r w:rsidRPr="00DA5F74">
        <w:rPr>
          <w:rFonts w:ascii="Times New Roman" w:hAnsi="Times New Roman" w:cs="Times New Roman"/>
          <w:b/>
          <w:bCs/>
          <w:sz w:val="22"/>
          <w:szCs w:val="22"/>
        </w:rPr>
        <w:t>Regnskab og bilagskontrol</w:t>
      </w:r>
    </w:p>
    <w:p w14:paraId="2EE9A290" w14:textId="77777777" w:rsidR="007D0107" w:rsidRPr="00DA5F74" w:rsidRDefault="007D0107">
      <w:pPr>
        <w:spacing w:after="0"/>
        <w:ind w:left="44"/>
        <w:rPr>
          <w:rFonts w:ascii="Times New Roman" w:hAnsi="Times New Roman" w:cs="Times New Roman"/>
          <w:sz w:val="22"/>
          <w:szCs w:val="22"/>
        </w:rPr>
      </w:pPr>
      <w:r w:rsidRPr="00DA5F74">
        <w:rPr>
          <w:rFonts w:ascii="Times New Roman" w:hAnsi="Times New Roman" w:cs="Times New Roman"/>
          <w:b/>
          <w:bCs/>
          <w:sz w:val="22"/>
          <w:szCs w:val="22"/>
        </w:rPr>
        <w:t xml:space="preserve">§ 10. </w:t>
      </w:r>
      <w:r w:rsidRPr="00DA5F74">
        <w:rPr>
          <w:rFonts w:ascii="Times New Roman" w:hAnsi="Times New Roman" w:cs="Times New Roman"/>
          <w:sz w:val="22"/>
          <w:szCs w:val="22"/>
        </w:rPr>
        <w:t xml:space="preserve"> Foreningens regnskabsår løber fra 1. januar til 31. december.</w:t>
      </w:r>
    </w:p>
    <w:p w14:paraId="540E3678" w14:textId="77777777" w:rsidR="007D0107" w:rsidRPr="00DA5F74" w:rsidRDefault="007D0107">
      <w:pPr>
        <w:spacing w:after="0"/>
        <w:ind w:left="44"/>
        <w:rPr>
          <w:rFonts w:ascii="Times New Roman" w:hAnsi="Times New Roman" w:cs="Times New Roman"/>
          <w:sz w:val="22"/>
          <w:szCs w:val="22"/>
        </w:rPr>
      </w:pPr>
      <w:r w:rsidRPr="00DA5F74">
        <w:rPr>
          <w:rFonts w:ascii="Times New Roman" w:hAnsi="Times New Roman" w:cs="Times New Roman"/>
          <w:sz w:val="22"/>
          <w:szCs w:val="22"/>
        </w:rPr>
        <w:t>Regnskabet skal før forelæggelse på den ordinære generalforsamling være kontrolleret af mindst en af de to generalforsamlingsvalgte bilagskontrollanter.</w:t>
      </w:r>
    </w:p>
    <w:p w14:paraId="404C705C" w14:textId="77777777" w:rsidR="007D0107" w:rsidRPr="00DA5F74" w:rsidRDefault="007D0107">
      <w:pPr>
        <w:pStyle w:val="Overskrift2"/>
        <w:keepNext/>
        <w:widowControl/>
        <w:rPr>
          <w:rFonts w:ascii="Times New Roman" w:hAnsi="Times New Roman" w:cs="Times New Roman"/>
          <w:b w:val="0"/>
          <w:bCs w:val="0"/>
          <w:sz w:val="22"/>
          <w:szCs w:val="22"/>
        </w:rPr>
      </w:pPr>
    </w:p>
    <w:p w14:paraId="4F7F604C" w14:textId="77777777" w:rsidR="007D0107" w:rsidRPr="00DA5F74" w:rsidRDefault="007D0107">
      <w:pPr>
        <w:spacing w:after="0"/>
        <w:ind w:left="44"/>
        <w:rPr>
          <w:rFonts w:ascii="Times New Roman" w:hAnsi="Times New Roman" w:cs="Times New Roman"/>
          <w:b/>
          <w:bCs/>
          <w:sz w:val="22"/>
          <w:szCs w:val="22"/>
        </w:rPr>
      </w:pPr>
      <w:r w:rsidRPr="00DA5F74">
        <w:rPr>
          <w:rFonts w:ascii="Times New Roman" w:hAnsi="Times New Roman" w:cs="Times New Roman"/>
          <w:b/>
          <w:bCs/>
          <w:sz w:val="22"/>
          <w:szCs w:val="22"/>
        </w:rPr>
        <w:t>Vedtægtsændringer</w:t>
      </w:r>
    </w:p>
    <w:p w14:paraId="649E2C82" w14:textId="77777777" w:rsidR="007D0107" w:rsidRPr="00DA5F74" w:rsidRDefault="007D0107">
      <w:pPr>
        <w:spacing w:after="0"/>
        <w:ind w:left="44"/>
        <w:rPr>
          <w:rFonts w:ascii="Times New Roman" w:hAnsi="Times New Roman" w:cs="Times New Roman"/>
          <w:sz w:val="22"/>
          <w:szCs w:val="22"/>
        </w:rPr>
      </w:pPr>
      <w:r w:rsidRPr="00DA5F74">
        <w:rPr>
          <w:rFonts w:ascii="Times New Roman" w:hAnsi="Times New Roman" w:cs="Times New Roman"/>
          <w:b/>
          <w:bCs/>
          <w:sz w:val="22"/>
          <w:szCs w:val="22"/>
        </w:rPr>
        <w:t xml:space="preserve">§ 11. </w:t>
      </w:r>
      <w:r w:rsidRPr="00DA5F74">
        <w:rPr>
          <w:rFonts w:ascii="Times New Roman" w:hAnsi="Times New Roman" w:cs="Times New Roman"/>
          <w:sz w:val="22"/>
          <w:szCs w:val="22"/>
        </w:rPr>
        <w:t>Til ændring af foreningens vedtægter kræves vedtagelse på to på hinanden følgende generalforsamlinger, der begge kan være ekstraordinære. Afgørelse træffes på begge generalforsamlinger med almindeligt stemmeflerhed.</w:t>
      </w:r>
    </w:p>
    <w:p w14:paraId="231E5C75" w14:textId="77777777" w:rsidR="007D0107" w:rsidRPr="00DA5F74" w:rsidRDefault="007D0107">
      <w:pPr>
        <w:pStyle w:val="Overskrift2"/>
        <w:keepNext/>
        <w:widowControl/>
        <w:rPr>
          <w:rFonts w:ascii="Times New Roman" w:hAnsi="Times New Roman" w:cs="Times New Roman"/>
          <w:sz w:val="22"/>
          <w:szCs w:val="22"/>
        </w:rPr>
      </w:pPr>
    </w:p>
    <w:p w14:paraId="5ECDB730" w14:textId="77777777" w:rsidR="007D0107" w:rsidRPr="00DA5F74" w:rsidRDefault="007D0107">
      <w:pPr>
        <w:spacing w:after="0"/>
        <w:ind w:left="44"/>
        <w:rPr>
          <w:rFonts w:ascii="Times New Roman" w:hAnsi="Times New Roman" w:cs="Times New Roman"/>
          <w:b/>
          <w:bCs/>
          <w:sz w:val="22"/>
          <w:szCs w:val="22"/>
        </w:rPr>
      </w:pPr>
      <w:r w:rsidRPr="00DA5F74">
        <w:rPr>
          <w:rFonts w:ascii="Times New Roman" w:hAnsi="Times New Roman" w:cs="Times New Roman"/>
          <w:b/>
          <w:bCs/>
          <w:sz w:val="22"/>
          <w:szCs w:val="22"/>
        </w:rPr>
        <w:t>Opløsning</w:t>
      </w:r>
    </w:p>
    <w:p w14:paraId="14F99F9B" w14:textId="77777777" w:rsidR="007D0107" w:rsidRDefault="007D0107">
      <w:pPr>
        <w:spacing w:after="0"/>
        <w:ind w:left="44"/>
        <w:rPr>
          <w:rFonts w:ascii="Times New Roman" w:hAnsi="Times New Roman" w:cs="Times New Roman"/>
          <w:sz w:val="22"/>
          <w:szCs w:val="22"/>
        </w:rPr>
      </w:pPr>
      <w:r w:rsidRPr="00DA5F74">
        <w:rPr>
          <w:rFonts w:ascii="Times New Roman" w:hAnsi="Times New Roman" w:cs="Times New Roman"/>
          <w:b/>
          <w:bCs/>
          <w:sz w:val="22"/>
          <w:szCs w:val="22"/>
        </w:rPr>
        <w:t xml:space="preserve">§ 12. </w:t>
      </w:r>
      <w:r w:rsidRPr="00DA5F74">
        <w:rPr>
          <w:rFonts w:ascii="Times New Roman" w:hAnsi="Times New Roman" w:cs="Times New Roman"/>
          <w:sz w:val="22"/>
          <w:szCs w:val="22"/>
        </w:rPr>
        <w:t>Til opløsning af foreningen kræves 3/4 flertal af samtlige fremmødte på to på hinanden følgende generalforsamlinger, der begge kan være ekstraordinære og skal afholdes med mindst 1 måneds og højst 2 måneders mellemrum.</w:t>
      </w:r>
    </w:p>
    <w:p w14:paraId="2BBE7A9F" w14:textId="77777777" w:rsidR="00F27DC2" w:rsidRPr="00DA5F74" w:rsidRDefault="00F27DC2">
      <w:pPr>
        <w:spacing w:after="0"/>
        <w:ind w:left="44"/>
        <w:rPr>
          <w:rFonts w:ascii="Times New Roman" w:hAnsi="Times New Roman" w:cs="Times New Roman"/>
          <w:sz w:val="22"/>
          <w:szCs w:val="22"/>
        </w:rPr>
      </w:pPr>
    </w:p>
    <w:p w14:paraId="4916CBBD" w14:textId="3705C37E" w:rsidR="00F27DC2" w:rsidRPr="006C7F3D" w:rsidRDefault="00F27DC2" w:rsidP="00F27DC2">
      <w:pPr>
        <w:spacing w:after="0"/>
        <w:ind w:left="44"/>
        <w:rPr>
          <w:rFonts w:ascii="Times New Roman" w:hAnsi="Times New Roman" w:cs="Times New Roman"/>
          <w:color w:val="C00000"/>
          <w:sz w:val="22"/>
          <w:szCs w:val="22"/>
        </w:rPr>
      </w:pPr>
      <w:r w:rsidRPr="00DA5F74">
        <w:rPr>
          <w:rFonts w:ascii="Times New Roman" w:hAnsi="Times New Roman" w:cs="Times New Roman"/>
          <w:b/>
          <w:bCs/>
          <w:sz w:val="22"/>
          <w:szCs w:val="22"/>
        </w:rPr>
        <w:t>§ 13.</w:t>
      </w:r>
      <w:r w:rsidRPr="00DA5F74">
        <w:rPr>
          <w:rFonts w:ascii="Times New Roman" w:hAnsi="Times New Roman" w:cs="Times New Roman"/>
          <w:sz w:val="22"/>
          <w:szCs w:val="22"/>
        </w:rPr>
        <w:t xml:space="preserve"> I tilfælde af opløsning bestemmer den sidste generalforsamling efter bestyrelsens forslag, hvorledes foreningens midler skal anvendes til almennyttige og kulturelle formål inden for </w:t>
      </w:r>
      <w:r w:rsidRPr="006C7F3D">
        <w:rPr>
          <w:rFonts w:ascii="Times New Roman" w:hAnsi="Times New Roman" w:cs="Times New Roman"/>
          <w:color w:val="000000" w:themeColor="text1"/>
          <w:sz w:val="22"/>
          <w:szCs w:val="22"/>
        </w:rPr>
        <w:t>Herstedøster Landsby jævnfør § 3. efter drøftelse med Kulturforvaltningen i Albertslund Kommune.</w:t>
      </w:r>
    </w:p>
    <w:p w14:paraId="0B3B3787" w14:textId="77777777" w:rsidR="007D0107" w:rsidRPr="00DA5F74" w:rsidRDefault="007D0107" w:rsidP="00F27DC2">
      <w:pPr>
        <w:spacing w:after="0"/>
        <w:rPr>
          <w:rFonts w:ascii="Times New Roman" w:hAnsi="Times New Roman" w:cs="Times New Roman"/>
          <w:sz w:val="22"/>
          <w:szCs w:val="22"/>
        </w:rPr>
      </w:pPr>
    </w:p>
    <w:p w14:paraId="79CDDA61" w14:textId="661C8337" w:rsidR="007D0107" w:rsidRDefault="007D0107">
      <w:pPr>
        <w:spacing w:after="0"/>
        <w:ind w:left="44"/>
        <w:rPr>
          <w:rFonts w:ascii="Times New Roman" w:hAnsi="Times New Roman" w:cs="Times New Roman"/>
          <w:b/>
          <w:bCs/>
          <w:sz w:val="22"/>
          <w:szCs w:val="22"/>
        </w:rPr>
      </w:pPr>
      <w:r w:rsidRPr="00DA5F74">
        <w:rPr>
          <w:rFonts w:ascii="Times New Roman" w:hAnsi="Times New Roman" w:cs="Times New Roman"/>
          <w:b/>
          <w:bCs/>
          <w:sz w:val="22"/>
          <w:szCs w:val="22"/>
        </w:rPr>
        <w:t>Tegning og hæftelse</w:t>
      </w:r>
    </w:p>
    <w:p w14:paraId="4D938963" w14:textId="74EA921E" w:rsidR="007D0107" w:rsidRPr="008B5312" w:rsidRDefault="007D0107" w:rsidP="009860BE">
      <w:pPr>
        <w:spacing w:after="40"/>
        <w:rPr>
          <w:rFonts w:ascii="Times New Roman" w:hAnsi="Times New Roman" w:cs="Times New Roman"/>
          <w:color w:val="000000" w:themeColor="text1"/>
          <w:sz w:val="22"/>
          <w:szCs w:val="22"/>
        </w:rPr>
      </w:pPr>
      <w:r w:rsidRPr="008B5312">
        <w:rPr>
          <w:rFonts w:ascii="Times New Roman" w:hAnsi="Times New Roman" w:cs="Times New Roman"/>
          <w:b/>
          <w:bCs/>
          <w:color w:val="000000" w:themeColor="text1"/>
          <w:sz w:val="22"/>
          <w:szCs w:val="22"/>
        </w:rPr>
        <w:t xml:space="preserve">§ 14. </w:t>
      </w:r>
      <w:r w:rsidRPr="008B5312">
        <w:rPr>
          <w:rFonts w:ascii="Times New Roman" w:hAnsi="Times New Roman" w:cs="Times New Roman"/>
          <w:color w:val="000000" w:themeColor="text1"/>
          <w:sz w:val="22"/>
          <w:szCs w:val="22"/>
        </w:rPr>
        <w:t xml:space="preserve"> Foreningen forpligtes ved underskrift af formand og </w:t>
      </w:r>
      <w:r w:rsidR="009860BE" w:rsidRPr="008B5312">
        <w:rPr>
          <w:rFonts w:ascii="Times New Roman" w:hAnsi="Times New Roman" w:cs="Times New Roman"/>
          <w:color w:val="000000" w:themeColor="text1"/>
          <w:sz w:val="22"/>
          <w:szCs w:val="22"/>
        </w:rPr>
        <w:t xml:space="preserve">kasserer i forening. Bestyrelsen kan godkende, at formand og kasserer kan råde </w:t>
      </w:r>
      <w:r w:rsidR="009860BE" w:rsidRPr="006C7F3D">
        <w:rPr>
          <w:rFonts w:ascii="Times New Roman" w:hAnsi="Times New Roman" w:cs="Times New Roman"/>
          <w:color w:val="000000" w:themeColor="text1"/>
          <w:sz w:val="22"/>
          <w:szCs w:val="22"/>
        </w:rPr>
        <w:t>over</w:t>
      </w:r>
      <w:r w:rsidR="006C7F3D" w:rsidRPr="006C7F3D">
        <w:rPr>
          <w:rFonts w:ascii="Times New Roman" w:hAnsi="Times New Roman" w:cs="Times New Roman"/>
          <w:color w:val="000000" w:themeColor="text1"/>
          <w:sz w:val="22"/>
          <w:szCs w:val="22"/>
        </w:rPr>
        <w:t xml:space="preserve"> </w:t>
      </w:r>
      <w:r w:rsidR="009860BE" w:rsidRPr="006C7F3D">
        <w:rPr>
          <w:rFonts w:ascii="Times New Roman" w:hAnsi="Times New Roman" w:cs="Times New Roman"/>
          <w:color w:val="000000" w:themeColor="text1"/>
          <w:sz w:val="22"/>
          <w:szCs w:val="22"/>
        </w:rPr>
        <w:t>hver</w:t>
      </w:r>
      <w:r w:rsidR="009860BE" w:rsidRPr="008B5312">
        <w:rPr>
          <w:rFonts w:ascii="Times New Roman" w:hAnsi="Times New Roman" w:cs="Times New Roman"/>
          <w:color w:val="000000" w:themeColor="text1"/>
          <w:sz w:val="22"/>
          <w:szCs w:val="22"/>
        </w:rPr>
        <w:t xml:space="preserve"> for sig.</w:t>
      </w:r>
    </w:p>
    <w:p w14:paraId="300A6A3E" w14:textId="77777777" w:rsidR="007D0107" w:rsidRPr="00DA5F74" w:rsidRDefault="007D0107">
      <w:pPr>
        <w:spacing w:after="40"/>
        <w:ind w:left="44"/>
        <w:rPr>
          <w:rFonts w:ascii="Times New Roman" w:hAnsi="Times New Roman" w:cs="Times New Roman"/>
          <w:sz w:val="22"/>
          <w:szCs w:val="22"/>
        </w:rPr>
      </w:pPr>
      <w:r w:rsidRPr="00DA5F74">
        <w:rPr>
          <w:rFonts w:ascii="Times New Roman" w:hAnsi="Times New Roman" w:cs="Times New Roman"/>
          <w:sz w:val="22"/>
          <w:szCs w:val="22"/>
        </w:rPr>
        <w:t>Formanden kan meddele foreningens kasserer fuldmagt til at modtage indbetalinger og betale indgående forpligtelser.</w:t>
      </w:r>
    </w:p>
    <w:p w14:paraId="1A9A86BF" w14:textId="2A95EFAD" w:rsidR="007D0107" w:rsidRPr="005379EE" w:rsidRDefault="007D0107">
      <w:pPr>
        <w:spacing w:after="40"/>
        <w:ind w:left="44"/>
        <w:rPr>
          <w:rFonts w:ascii="Times New Roman" w:hAnsi="Times New Roman" w:cs="Times New Roman"/>
          <w:color w:val="000000" w:themeColor="text1"/>
          <w:sz w:val="22"/>
          <w:szCs w:val="22"/>
        </w:rPr>
      </w:pPr>
      <w:r w:rsidRPr="005379EE">
        <w:rPr>
          <w:rFonts w:ascii="Times New Roman" w:hAnsi="Times New Roman" w:cs="Times New Roman"/>
          <w:color w:val="000000" w:themeColor="text1"/>
          <w:sz w:val="22"/>
          <w:szCs w:val="22"/>
        </w:rPr>
        <w:t xml:space="preserve">Foreningen hæfter kun for sine forpligtelser med </w:t>
      </w:r>
      <w:proofErr w:type="gramStart"/>
      <w:r w:rsidR="000352A0" w:rsidRPr="005379EE">
        <w:rPr>
          <w:rFonts w:ascii="Times New Roman" w:hAnsi="Times New Roman" w:cs="Times New Roman"/>
          <w:color w:val="000000" w:themeColor="text1"/>
          <w:sz w:val="22"/>
          <w:szCs w:val="22"/>
        </w:rPr>
        <w:t>den forening</w:t>
      </w:r>
      <w:r w:rsidR="000352A0">
        <w:rPr>
          <w:rFonts w:ascii="Times New Roman" w:hAnsi="Times New Roman" w:cs="Times New Roman"/>
          <w:color w:val="000000" w:themeColor="text1"/>
          <w:sz w:val="22"/>
          <w:szCs w:val="22"/>
        </w:rPr>
        <w:t>en</w:t>
      </w:r>
      <w:proofErr w:type="gramEnd"/>
      <w:r w:rsidRPr="005379EE">
        <w:rPr>
          <w:rFonts w:ascii="Times New Roman" w:hAnsi="Times New Roman" w:cs="Times New Roman"/>
          <w:color w:val="000000" w:themeColor="text1"/>
          <w:sz w:val="22"/>
          <w:szCs w:val="22"/>
        </w:rPr>
        <w:t xml:space="preserve"> til enhver tid </w:t>
      </w:r>
      <w:r w:rsidR="007F4EF8" w:rsidRPr="005379EE">
        <w:rPr>
          <w:rFonts w:ascii="Times New Roman" w:hAnsi="Times New Roman" w:cs="Times New Roman"/>
          <w:color w:val="000000" w:themeColor="text1"/>
          <w:sz w:val="22"/>
          <w:szCs w:val="22"/>
        </w:rPr>
        <w:t>til</w:t>
      </w:r>
      <w:r w:rsidRPr="005379EE">
        <w:rPr>
          <w:rFonts w:ascii="Times New Roman" w:hAnsi="Times New Roman" w:cs="Times New Roman"/>
          <w:color w:val="000000" w:themeColor="text1"/>
          <w:sz w:val="22"/>
          <w:szCs w:val="22"/>
        </w:rPr>
        <w:t>hørende formue.</w:t>
      </w:r>
    </w:p>
    <w:p w14:paraId="35300609" w14:textId="77777777" w:rsidR="007D0107" w:rsidRPr="005379EE" w:rsidRDefault="007D0107">
      <w:pPr>
        <w:spacing w:after="0"/>
        <w:ind w:left="44"/>
        <w:rPr>
          <w:rFonts w:ascii="Times New Roman" w:hAnsi="Times New Roman" w:cs="Times New Roman"/>
          <w:color w:val="000000" w:themeColor="text1"/>
          <w:sz w:val="22"/>
          <w:szCs w:val="22"/>
        </w:rPr>
      </w:pPr>
      <w:r w:rsidRPr="005379EE">
        <w:rPr>
          <w:rFonts w:ascii="Times New Roman" w:hAnsi="Times New Roman" w:cs="Times New Roman"/>
          <w:color w:val="000000" w:themeColor="text1"/>
          <w:sz w:val="22"/>
          <w:szCs w:val="22"/>
        </w:rPr>
        <w:t>Der påhviler ikke foreningens medlemmer eller bestyrelse nogen personlig hæftelse.</w:t>
      </w:r>
    </w:p>
    <w:p w14:paraId="0E644709" w14:textId="77777777" w:rsidR="007D0107" w:rsidRPr="00DA5F74" w:rsidRDefault="007D0107">
      <w:pPr>
        <w:spacing w:after="0"/>
        <w:ind w:left="44"/>
        <w:rPr>
          <w:rFonts w:ascii="Times New Roman" w:hAnsi="Times New Roman" w:cs="Times New Roman"/>
          <w:sz w:val="22"/>
          <w:szCs w:val="22"/>
        </w:rPr>
      </w:pPr>
    </w:p>
    <w:p w14:paraId="08D2968D" w14:textId="77777777" w:rsidR="00F27DC2" w:rsidRDefault="00F27DC2" w:rsidP="00F27DC2">
      <w:pPr>
        <w:tabs>
          <w:tab w:val="left" w:pos="567"/>
          <w:tab w:val="left" w:pos="5670"/>
        </w:tabs>
        <w:spacing w:after="0"/>
        <w:rPr>
          <w:rFonts w:ascii="Times New Roman" w:hAnsi="Times New Roman" w:cs="Times New Roman"/>
          <w:sz w:val="22"/>
          <w:szCs w:val="22"/>
        </w:rPr>
      </w:pPr>
    </w:p>
    <w:p w14:paraId="710B6D02" w14:textId="77777777" w:rsidR="00F27DC2" w:rsidRPr="00DA5F74" w:rsidRDefault="00F27DC2" w:rsidP="00F27DC2">
      <w:pPr>
        <w:tabs>
          <w:tab w:val="left" w:pos="567"/>
          <w:tab w:val="left" w:pos="5670"/>
        </w:tabs>
        <w:spacing w:after="0"/>
        <w:rPr>
          <w:rFonts w:ascii="Times New Roman" w:hAnsi="Times New Roman" w:cs="Times New Roman"/>
          <w:sz w:val="22"/>
          <w:szCs w:val="22"/>
        </w:rPr>
      </w:pPr>
    </w:p>
    <w:sectPr w:rsidR="00F27DC2" w:rsidRPr="00DA5F74" w:rsidSect="00307BB0">
      <w:type w:val="continuous"/>
      <w:pgSz w:w="12240" w:h="15840"/>
      <w:pgMar w:top="1134" w:right="1134" w:bottom="1134"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odoni MT">
    <w:panose1 w:val="020706030806060202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9444F"/>
    <w:multiLevelType w:val="hybridMultilevel"/>
    <w:tmpl w:val="DC842E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87751A6"/>
    <w:multiLevelType w:val="hybridMultilevel"/>
    <w:tmpl w:val="2A6010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42069224">
    <w:abstractNumId w:val="1"/>
  </w:num>
  <w:num w:numId="2" w16cid:durableId="160480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endnotePr>
    <w:pos w:val="sectEnd"/>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07"/>
    <w:rsid w:val="000352A0"/>
    <w:rsid w:val="00055067"/>
    <w:rsid w:val="00093DFC"/>
    <w:rsid w:val="00096A19"/>
    <w:rsid w:val="000D27AA"/>
    <w:rsid w:val="0013511F"/>
    <w:rsid w:val="001C4183"/>
    <w:rsid w:val="00247D83"/>
    <w:rsid w:val="00307BB0"/>
    <w:rsid w:val="00374EB8"/>
    <w:rsid w:val="00394E77"/>
    <w:rsid w:val="003E697B"/>
    <w:rsid w:val="003F3636"/>
    <w:rsid w:val="0040570F"/>
    <w:rsid w:val="00410140"/>
    <w:rsid w:val="004731C1"/>
    <w:rsid w:val="00513867"/>
    <w:rsid w:val="0053622D"/>
    <w:rsid w:val="005379EE"/>
    <w:rsid w:val="005D27CC"/>
    <w:rsid w:val="00627089"/>
    <w:rsid w:val="006921D7"/>
    <w:rsid w:val="006C7F3D"/>
    <w:rsid w:val="00710482"/>
    <w:rsid w:val="00783113"/>
    <w:rsid w:val="00793A3A"/>
    <w:rsid w:val="007B2DC0"/>
    <w:rsid w:val="007D0107"/>
    <w:rsid w:val="007D5FB4"/>
    <w:rsid w:val="007F4EF8"/>
    <w:rsid w:val="0080314D"/>
    <w:rsid w:val="008658D0"/>
    <w:rsid w:val="00872AF6"/>
    <w:rsid w:val="0088693B"/>
    <w:rsid w:val="0089121D"/>
    <w:rsid w:val="008B5312"/>
    <w:rsid w:val="009860BE"/>
    <w:rsid w:val="00A10278"/>
    <w:rsid w:val="00AB3B27"/>
    <w:rsid w:val="00BC469A"/>
    <w:rsid w:val="00BD4182"/>
    <w:rsid w:val="00BF0B2D"/>
    <w:rsid w:val="00BF72D3"/>
    <w:rsid w:val="00C02C11"/>
    <w:rsid w:val="00C23843"/>
    <w:rsid w:val="00CA6C06"/>
    <w:rsid w:val="00DA5F74"/>
    <w:rsid w:val="00DB2A38"/>
    <w:rsid w:val="00E11311"/>
    <w:rsid w:val="00E61FE9"/>
    <w:rsid w:val="00ED4692"/>
    <w:rsid w:val="00EE0B81"/>
    <w:rsid w:val="00F226CD"/>
    <w:rsid w:val="00F27DC2"/>
    <w:rsid w:val="00F85886"/>
    <w:rsid w:val="00FB2C2E"/>
    <w:rsid w:val="00FC0230"/>
    <w:rsid w:val="00FC4B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4B778"/>
  <w15:docId w15:val="{19CD5A5E-F90A-F04B-9AB9-15441C6E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7CC"/>
    <w:pPr>
      <w:widowControl w:val="0"/>
      <w:overflowPunct w:val="0"/>
      <w:autoSpaceDE w:val="0"/>
      <w:autoSpaceDN w:val="0"/>
      <w:adjustRightInd w:val="0"/>
      <w:spacing w:after="180" w:line="273" w:lineRule="auto"/>
    </w:pPr>
    <w:rPr>
      <w:rFonts w:ascii="Franklin Gothic Book" w:hAnsi="Franklin Gothic Book" w:cs="Franklin Gothic Book"/>
      <w:color w:val="000000"/>
      <w:kern w:val="28"/>
      <w:sz w:val="18"/>
      <w:szCs w:val="18"/>
    </w:rPr>
  </w:style>
  <w:style w:type="paragraph" w:styleId="Overskrift2">
    <w:name w:val="heading 2"/>
    <w:basedOn w:val="Normal"/>
    <w:link w:val="Overskrift2Tegn"/>
    <w:uiPriority w:val="99"/>
    <w:qFormat/>
    <w:rsid w:val="005D27CC"/>
    <w:pPr>
      <w:spacing w:after="0"/>
      <w:outlineLvl w:val="1"/>
    </w:pPr>
    <w:rPr>
      <w:rFonts w:ascii="Bodoni MT" w:hAnsi="Bodoni MT" w:cs="Bodoni MT"/>
      <w:b/>
      <w:bCs/>
      <w:sz w:val="44"/>
      <w:szCs w:val="4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link w:val="Overskrift2"/>
    <w:uiPriority w:val="9"/>
    <w:semiHidden/>
    <w:rsid w:val="007D0107"/>
    <w:rPr>
      <w:rFonts w:ascii="Cambria" w:eastAsia="Times New Roman" w:hAnsi="Cambria" w:cs="Times New Roman"/>
      <w:b/>
      <w:bCs/>
      <w:i/>
      <w:iCs/>
      <w:color w:val="000000"/>
      <w:kern w:val="28"/>
      <w:sz w:val="28"/>
      <w:szCs w:val="28"/>
    </w:rPr>
  </w:style>
  <w:style w:type="character" w:customStyle="1" w:styleId="apple-converted-space">
    <w:name w:val="apple-converted-space"/>
    <w:basedOn w:val="Standardskrifttypeiafsnit"/>
    <w:rsid w:val="00410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548124">
      <w:bodyDiv w:val="1"/>
      <w:marLeft w:val="0"/>
      <w:marRight w:val="0"/>
      <w:marTop w:val="0"/>
      <w:marBottom w:val="0"/>
      <w:divBdr>
        <w:top w:val="none" w:sz="0" w:space="0" w:color="auto"/>
        <w:left w:val="none" w:sz="0" w:space="0" w:color="auto"/>
        <w:bottom w:val="none" w:sz="0" w:space="0" w:color="auto"/>
        <w:right w:val="none" w:sz="0" w:space="0" w:color="auto"/>
      </w:divBdr>
      <w:divsChild>
        <w:div w:id="2013991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72936">
              <w:marLeft w:val="0"/>
              <w:marRight w:val="0"/>
              <w:marTop w:val="0"/>
              <w:marBottom w:val="0"/>
              <w:divBdr>
                <w:top w:val="none" w:sz="0" w:space="0" w:color="auto"/>
                <w:left w:val="none" w:sz="0" w:space="0" w:color="auto"/>
                <w:bottom w:val="none" w:sz="0" w:space="0" w:color="auto"/>
                <w:right w:val="none" w:sz="0" w:space="0" w:color="auto"/>
              </w:divBdr>
              <w:divsChild>
                <w:div w:id="1389649551">
                  <w:marLeft w:val="0"/>
                  <w:marRight w:val="0"/>
                  <w:marTop w:val="0"/>
                  <w:marBottom w:val="0"/>
                  <w:divBdr>
                    <w:top w:val="none" w:sz="0" w:space="0" w:color="auto"/>
                    <w:left w:val="none" w:sz="0" w:space="0" w:color="auto"/>
                    <w:bottom w:val="none" w:sz="0" w:space="0" w:color="auto"/>
                    <w:right w:val="none" w:sz="0" w:space="0" w:color="auto"/>
                  </w:divBdr>
                  <w:divsChild>
                    <w:div w:id="1815372736">
                      <w:marLeft w:val="0"/>
                      <w:marRight w:val="0"/>
                      <w:marTop w:val="0"/>
                      <w:marBottom w:val="0"/>
                      <w:divBdr>
                        <w:top w:val="none" w:sz="0" w:space="0" w:color="auto"/>
                        <w:left w:val="none" w:sz="0" w:space="0" w:color="auto"/>
                        <w:bottom w:val="none" w:sz="0" w:space="0" w:color="auto"/>
                        <w:right w:val="none" w:sz="0" w:space="0" w:color="auto"/>
                      </w:divBdr>
                      <w:divsChild>
                        <w:div w:id="164174709">
                          <w:marLeft w:val="0"/>
                          <w:marRight w:val="0"/>
                          <w:marTop w:val="0"/>
                          <w:marBottom w:val="0"/>
                          <w:divBdr>
                            <w:top w:val="none" w:sz="0" w:space="0" w:color="auto"/>
                            <w:left w:val="none" w:sz="0" w:space="0" w:color="auto"/>
                            <w:bottom w:val="none" w:sz="0" w:space="0" w:color="auto"/>
                            <w:right w:val="none" w:sz="0" w:space="0" w:color="auto"/>
                          </w:divBdr>
                          <w:divsChild>
                            <w:div w:id="1591351264">
                              <w:marLeft w:val="0"/>
                              <w:marRight w:val="0"/>
                              <w:marTop w:val="0"/>
                              <w:marBottom w:val="0"/>
                              <w:divBdr>
                                <w:top w:val="none" w:sz="0" w:space="0" w:color="auto"/>
                                <w:left w:val="none" w:sz="0" w:space="0" w:color="auto"/>
                                <w:bottom w:val="none" w:sz="0" w:space="0" w:color="auto"/>
                                <w:right w:val="none" w:sz="0" w:space="0" w:color="auto"/>
                              </w:divBdr>
                              <w:divsChild>
                                <w:div w:id="1959868866">
                                  <w:marLeft w:val="0"/>
                                  <w:marRight w:val="0"/>
                                  <w:marTop w:val="0"/>
                                  <w:marBottom w:val="0"/>
                                  <w:divBdr>
                                    <w:top w:val="none" w:sz="0" w:space="0" w:color="auto"/>
                                    <w:left w:val="none" w:sz="0" w:space="0" w:color="auto"/>
                                    <w:bottom w:val="none" w:sz="0" w:space="0" w:color="auto"/>
                                    <w:right w:val="none" w:sz="0" w:space="0" w:color="auto"/>
                                  </w:divBdr>
                                  <w:divsChild>
                                    <w:div w:id="863441657">
                                      <w:marLeft w:val="0"/>
                                      <w:marRight w:val="0"/>
                                      <w:marTop w:val="0"/>
                                      <w:marBottom w:val="0"/>
                                      <w:divBdr>
                                        <w:top w:val="none" w:sz="0" w:space="0" w:color="auto"/>
                                        <w:left w:val="none" w:sz="0" w:space="0" w:color="auto"/>
                                        <w:bottom w:val="none" w:sz="0" w:space="0" w:color="auto"/>
                                        <w:right w:val="none" w:sz="0" w:space="0" w:color="auto"/>
                                      </w:divBdr>
                                      <w:divsChild>
                                        <w:div w:id="611059547">
                                          <w:marLeft w:val="0"/>
                                          <w:marRight w:val="0"/>
                                          <w:marTop w:val="0"/>
                                          <w:marBottom w:val="0"/>
                                          <w:divBdr>
                                            <w:top w:val="none" w:sz="0" w:space="0" w:color="auto"/>
                                            <w:left w:val="none" w:sz="0" w:space="0" w:color="auto"/>
                                            <w:bottom w:val="none" w:sz="0" w:space="0" w:color="auto"/>
                                            <w:right w:val="none" w:sz="0" w:space="0" w:color="auto"/>
                                          </w:divBdr>
                                          <w:divsChild>
                                            <w:div w:id="1486245030">
                                              <w:marLeft w:val="0"/>
                                              <w:marRight w:val="0"/>
                                              <w:marTop w:val="0"/>
                                              <w:marBottom w:val="0"/>
                                              <w:divBdr>
                                                <w:top w:val="none" w:sz="0" w:space="0" w:color="auto"/>
                                                <w:left w:val="none" w:sz="0" w:space="0" w:color="auto"/>
                                                <w:bottom w:val="none" w:sz="0" w:space="0" w:color="auto"/>
                                                <w:right w:val="none" w:sz="0" w:space="0" w:color="auto"/>
                                              </w:divBdr>
                                              <w:divsChild>
                                                <w:div w:id="582841574">
                                                  <w:marLeft w:val="0"/>
                                                  <w:marRight w:val="0"/>
                                                  <w:marTop w:val="0"/>
                                                  <w:marBottom w:val="0"/>
                                                  <w:divBdr>
                                                    <w:top w:val="none" w:sz="0" w:space="0" w:color="auto"/>
                                                    <w:left w:val="none" w:sz="0" w:space="0" w:color="auto"/>
                                                    <w:bottom w:val="none" w:sz="0" w:space="0" w:color="auto"/>
                                                    <w:right w:val="none" w:sz="0" w:space="0" w:color="auto"/>
                                                  </w:divBdr>
                                                  <w:divsChild>
                                                    <w:div w:id="1211378405">
                                                      <w:marLeft w:val="0"/>
                                                      <w:marRight w:val="0"/>
                                                      <w:marTop w:val="0"/>
                                                      <w:marBottom w:val="0"/>
                                                      <w:divBdr>
                                                        <w:top w:val="none" w:sz="0" w:space="0" w:color="auto"/>
                                                        <w:left w:val="none" w:sz="0" w:space="0" w:color="auto"/>
                                                        <w:bottom w:val="none" w:sz="0" w:space="0" w:color="auto"/>
                                                        <w:right w:val="none" w:sz="0" w:space="0" w:color="auto"/>
                                                      </w:divBdr>
                                                      <w:divsChild>
                                                        <w:div w:id="10311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65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4854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dc:creator>
  <cp:keywords/>
  <dc:description/>
  <cp:lastModifiedBy>Mette Velds</cp:lastModifiedBy>
  <cp:revision>2</cp:revision>
  <cp:lastPrinted>2014-04-09T11:31:00Z</cp:lastPrinted>
  <dcterms:created xsi:type="dcterms:W3CDTF">2025-06-23T12:20:00Z</dcterms:created>
  <dcterms:modified xsi:type="dcterms:W3CDTF">2025-06-23T12:20:00Z</dcterms:modified>
</cp:coreProperties>
</file>